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EC" w:rsidRDefault="00E00451" w:rsidP="003A0526">
      <w:pPr>
        <w:pStyle w:val="1"/>
        <w:rPr>
          <w:sz w:val="20"/>
        </w:rPr>
      </w:pPr>
      <w:bookmarkStart w:id="0" w:name="_GoBack"/>
      <w:bookmarkEnd w:id="0"/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 wp14:anchorId="4F1A03CA" wp14:editId="34102D88">
            <wp:simplePos x="0" y="0"/>
            <wp:positionH relativeFrom="column">
              <wp:posOffset>3159125</wp:posOffset>
            </wp:positionH>
            <wp:positionV relativeFrom="paragraph">
              <wp:posOffset>127000</wp:posOffset>
            </wp:positionV>
            <wp:extent cx="1350010" cy="695325"/>
            <wp:effectExtent l="0" t="0" r="2540" b="9525"/>
            <wp:wrapTight wrapText="bothSides">
              <wp:wrapPolygon edited="0">
                <wp:start x="9449" y="0"/>
                <wp:lineTo x="0" y="2959"/>
                <wp:lineTo x="0" y="17753"/>
                <wp:lineTo x="7315" y="20121"/>
                <wp:lineTo x="8534" y="21304"/>
                <wp:lineTo x="9449" y="21304"/>
                <wp:lineTo x="12192" y="21304"/>
                <wp:lineTo x="13106" y="21304"/>
                <wp:lineTo x="21336" y="17753"/>
                <wp:lineTo x="21336" y="2959"/>
                <wp:lineTo x="12192" y="0"/>
                <wp:lineTo x="94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zh-CN"/>
        </w:rPr>
        <w:drawing>
          <wp:anchor distT="0" distB="0" distL="114300" distR="114300" simplePos="0" relativeHeight="251663360" behindDoc="1" locked="0" layoutInCell="1" allowOverlap="1" wp14:anchorId="0C63799E" wp14:editId="5F3D5606">
            <wp:simplePos x="0" y="0"/>
            <wp:positionH relativeFrom="column">
              <wp:posOffset>1807210</wp:posOffset>
            </wp:positionH>
            <wp:positionV relativeFrom="paragraph">
              <wp:posOffset>-237490</wp:posOffset>
            </wp:positionV>
            <wp:extent cx="1219200" cy="1358265"/>
            <wp:effectExtent l="0" t="0" r="0" b="0"/>
            <wp:wrapTight wrapText="bothSides">
              <wp:wrapPolygon edited="0">
                <wp:start x="0" y="0"/>
                <wp:lineTo x="0" y="21206"/>
                <wp:lineTo x="21263" y="21206"/>
                <wp:lineTo x="212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ЧгПУ нов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052">
        <w:rPr>
          <w:sz w:val="20"/>
        </w:rPr>
        <w:t xml:space="preserve">               </w:t>
      </w: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00451" w:rsidRDefault="00E00451" w:rsidP="003A0526">
      <w:pPr>
        <w:pStyle w:val="1"/>
        <w:rPr>
          <w:sz w:val="20"/>
        </w:rPr>
      </w:pPr>
    </w:p>
    <w:p w:rsidR="007D0052" w:rsidRDefault="00334629" w:rsidP="003A0526">
      <w:pPr>
        <w:pStyle w:val="1"/>
        <w:rPr>
          <w:sz w:val="20"/>
        </w:rPr>
      </w:pPr>
      <w:r w:rsidRPr="006B0008">
        <w:rPr>
          <w:sz w:val="20"/>
        </w:rPr>
        <w:t xml:space="preserve">Министерство </w:t>
      </w:r>
      <w:r w:rsidR="008F31BE">
        <w:rPr>
          <w:sz w:val="20"/>
        </w:rPr>
        <w:t>просвещения</w:t>
      </w:r>
      <w:r w:rsidRPr="006B0008">
        <w:rPr>
          <w:sz w:val="20"/>
        </w:rPr>
        <w:t xml:space="preserve"> Российской Федерации</w:t>
      </w:r>
      <w:r w:rsidR="007D0052">
        <w:rPr>
          <w:sz w:val="20"/>
        </w:rPr>
        <w:t xml:space="preserve">          </w:t>
      </w:r>
      <w:r w:rsidR="00EC71EC">
        <w:rPr>
          <w:sz w:val="20"/>
        </w:rPr>
        <w:t xml:space="preserve">         </w:t>
      </w:r>
    </w:p>
    <w:p w:rsidR="00334629" w:rsidRPr="006B0008" w:rsidRDefault="00EC71EC" w:rsidP="003A0526">
      <w:pPr>
        <w:pStyle w:val="1"/>
        <w:jc w:val="left"/>
      </w:pPr>
      <w:r>
        <w:rPr>
          <w:sz w:val="20"/>
        </w:rPr>
        <w:t xml:space="preserve">                                         </w:t>
      </w:r>
      <w:r w:rsidR="00334629" w:rsidRPr="007D0052">
        <w:rPr>
          <w:sz w:val="20"/>
        </w:rPr>
        <w:t>Министерство образования и молодежной политики Чувашской Республики</w:t>
      </w:r>
    </w:p>
    <w:p w:rsidR="00E17706" w:rsidRDefault="00334629" w:rsidP="003A0526">
      <w:pPr>
        <w:jc w:val="center"/>
      </w:pPr>
      <w:r w:rsidRPr="006B0008">
        <w:t>Федеральное государственное бюджетное образовательное</w:t>
      </w:r>
      <w:r w:rsidR="007D0052">
        <w:t xml:space="preserve"> </w:t>
      </w:r>
      <w:r w:rsidR="007D0052" w:rsidRPr="006B0008">
        <w:t>учреждени</w:t>
      </w:r>
      <w:r w:rsidR="007D0052">
        <w:t>е</w:t>
      </w:r>
      <w:r w:rsidR="00E17706">
        <w:t xml:space="preserve"> </w:t>
      </w:r>
      <w:r w:rsidRPr="006B0008">
        <w:t xml:space="preserve"> высшего образования</w:t>
      </w:r>
      <w:r w:rsidR="007D0052">
        <w:t xml:space="preserve"> </w:t>
      </w:r>
    </w:p>
    <w:p w:rsidR="00334629" w:rsidRPr="006B0008" w:rsidRDefault="00334629" w:rsidP="003A0526">
      <w:pPr>
        <w:jc w:val="center"/>
      </w:pPr>
      <w:r w:rsidRPr="006B0008">
        <w:t>«Чувашский государственный</w:t>
      </w:r>
      <w:r w:rsidR="007D0052">
        <w:t xml:space="preserve"> </w:t>
      </w:r>
      <w:r w:rsidRPr="006B0008">
        <w:t>педагогический университет им. И. Я. Яковлева»</w:t>
      </w:r>
    </w:p>
    <w:p w:rsidR="00334629" w:rsidRDefault="00334629" w:rsidP="003A052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34629" w:rsidRPr="00380217" w:rsidRDefault="00334629" w:rsidP="003A0526">
      <w:pPr>
        <w:shd w:val="clear" w:color="auto" w:fill="FFFFFF"/>
        <w:rPr>
          <w:color w:val="000000"/>
          <w:sz w:val="24"/>
          <w:szCs w:val="24"/>
        </w:rPr>
      </w:pPr>
    </w:p>
    <w:p w:rsidR="00334629" w:rsidRPr="00723AA9" w:rsidRDefault="00334629" w:rsidP="003A0526">
      <w:pPr>
        <w:jc w:val="center"/>
        <w:rPr>
          <w:b/>
          <w:sz w:val="28"/>
        </w:rPr>
      </w:pPr>
      <w:r w:rsidRPr="00723AA9">
        <w:rPr>
          <w:b/>
          <w:sz w:val="28"/>
        </w:rPr>
        <w:t xml:space="preserve">ИНФОРМАЦИОННОЕ ПИСЬМО </w:t>
      </w:r>
    </w:p>
    <w:p w:rsidR="00334629" w:rsidRPr="00BF048C" w:rsidRDefault="00334629" w:rsidP="003A0526">
      <w:pPr>
        <w:jc w:val="center"/>
        <w:rPr>
          <w:b/>
          <w:sz w:val="8"/>
        </w:rPr>
      </w:pPr>
    </w:p>
    <w:p w:rsidR="00E17706" w:rsidRDefault="00E17706" w:rsidP="003A0526">
      <w:pPr>
        <w:jc w:val="center"/>
        <w:rPr>
          <w:b/>
          <w:sz w:val="28"/>
          <w:szCs w:val="28"/>
        </w:rPr>
      </w:pPr>
    </w:p>
    <w:p w:rsidR="00E17706" w:rsidRDefault="00E17706" w:rsidP="003A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723AA9" w:rsidRDefault="00723AA9" w:rsidP="003A0526">
      <w:pPr>
        <w:jc w:val="center"/>
        <w:rPr>
          <w:b/>
          <w:sz w:val="28"/>
          <w:szCs w:val="28"/>
        </w:rPr>
      </w:pPr>
    </w:p>
    <w:p w:rsidR="00E17706" w:rsidRPr="001E2646" w:rsidRDefault="00E17706" w:rsidP="003A0526">
      <w:pPr>
        <w:jc w:val="center"/>
        <w:rPr>
          <w:sz w:val="28"/>
          <w:szCs w:val="28"/>
        </w:rPr>
      </w:pPr>
      <w:r w:rsidRPr="001E2646">
        <w:rPr>
          <w:sz w:val="28"/>
          <w:szCs w:val="28"/>
        </w:rPr>
        <w:t xml:space="preserve">Приглашаем вас принять участие </w:t>
      </w:r>
    </w:p>
    <w:p w:rsidR="00573ACE" w:rsidRPr="001E2646" w:rsidRDefault="00E17706" w:rsidP="003A0526">
      <w:pPr>
        <w:jc w:val="center"/>
        <w:rPr>
          <w:sz w:val="28"/>
        </w:rPr>
      </w:pPr>
      <w:r w:rsidRPr="001E2646">
        <w:rPr>
          <w:sz w:val="28"/>
          <w:szCs w:val="28"/>
        </w:rPr>
        <w:t xml:space="preserve">во </w:t>
      </w:r>
      <w:r w:rsidR="00633BF8" w:rsidRPr="001E2646">
        <w:rPr>
          <w:sz w:val="28"/>
          <w:szCs w:val="28"/>
        </w:rPr>
        <w:t>Всероссийск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научно-практическ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конференци</w:t>
      </w:r>
      <w:r w:rsidRPr="001E2646">
        <w:rPr>
          <w:sz w:val="28"/>
          <w:szCs w:val="28"/>
        </w:rPr>
        <w:t>и</w:t>
      </w:r>
      <w:r w:rsidR="00573ACE" w:rsidRPr="001E2646">
        <w:rPr>
          <w:sz w:val="24"/>
        </w:rPr>
        <w:t xml:space="preserve"> </w:t>
      </w:r>
      <w:r w:rsidR="001E2646" w:rsidRPr="001E2646">
        <w:rPr>
          <w:sz w:val="28"/>
        </w:rPr>
        <w:t>с международным участием</w:t>
      </w:r>
    </w:p>
    <w:p w:rsidR="00E57716" w:rsidRPr="00E57716" w:rsidRDefault="00573ACE" w:rsidP="008E778D">
      <w:pPr>
        <w:jc w:val="center"/>
        <w:rPr>
          <w:b/>
          <w:sz w:val="28"/>
        </w:rPr>
      </w:pPr>
      <w:r w:rsidRPr="00E57716">
        <w:rPr>
          <w:b/>
          <w:sz w:val="28"/>
          <w:szCs w:val="28"/>
        </w:rPr>
        <w:t>«</w:t>
      </w:r>
      <w:r w:rsidR="00E57716" w:rsidRPr="00E57716">
        <w:rPr>
          <w:b/>
          <w:sz w:val="28"/>
        </w:rPr>
        <w:t xml:space="preserve">Технологическое образование в образовательных организациях: </w:t>
      </w:r>
    </w:p>
    <w:p w:rsidR="00573ACE" w:rsidRPr="00E57716" w:rsidRDefault="00E57716" w:rsidP="008E778D">
      <w:pPr>
        <w:jc w:val="center"/>
        <w:rPr>
          <w:b/>
          <w:iCs/>
          <w:sz w:val="28"/>
          <w:szCs w:val="28"/>
        </w:rPr>
      </w:pPr>
      <w:r w:rsidRPr="00E57716">
        <w:rPr>
          <w:b/>
          <w:sz w:val="28"/>
        </w:rPr>
        <w:t>опыт, проблемы, перспективы</w:t>
      </w:r>
      <w:r w:rsidR="00573ACE" w:rsidRPr="00E57716">
        <w:rPr>
          <w:b/>
          <w:sz w:val="28"/>
          <w:szCs w:val="28"/>
        </w:rPr>
        <w:t>»</w:t>
      </w:r>
    </w:p>
    <w:p w:rsidR="00E17706" w:rsidRPr="00E57716" w:rsidRDefault="00E17706" w:rsidP="00E17706">
      <w:pPr>
        <w:jc w:val="center"/>
        <w:rPr>
          <w:b/>
          <w:sz w:val="24"/>
        </w:rPr>
      </w:pPr>
    </w:p>
    <w:p w:rsidR="00334629" w:rsidRDefault="00E17706" w:rsidP="00E17706">
      <w:pPr>
        <w:jc w:val="center"/>
        <w:rPr>
          <w:b/>
          <w:sz w:val="24"/>
        </w:rPr>
      </w:pPr>
      <w:r>
        <w:rPr>
          <w:b/>
          <w:sz w:val="24"/>
        </w:rPr>
        <w:t xml:space="preserve">(г. Чебоксары, </w:t>
      </w:r>
      <w:r w:rsidR="00477950">
        <w:rPr>
          <w:b/>
          <w:sz w:val="24"/>
        </w:rPr>
        <w:t>1</w:t>
      </w:r>
      <w:r w:rsidR="00E57716">
        <w:rPr>
          <w:b/>
          <w:sz w:val="24"/>
        </w:rPr>
        <w:t>5 октября</w:t>
      </w:r>
      <w:r>
        <w:rPr>
          <w:b/>
          <w:sz w:val="24"/>
        </w:rPr>
        <w:t xml:space="preserve"> 202</w:t>
      </w:r>
      <w:r w:rsidR="008F31BE">
        <w:rPr>
          <w:b/>
          <w:sz w:val="24"/>
        </w:rPr>
        <w:t>1</w:t>
      </w:r>
      <w:r>
        <w:rPr>
          <w:b/>
          <w:sz w:val="24"/>
        </w:rPr>
        <w:t xml:space="preserve"> г.)</w:t>
      </w:r>
    </w:p>
    <w:p w:rsidR="00E17706" w:rsidRPr="00380217" w:rsidRDefault="00E17706" w:rsidP="00E17706">
      <w:pPr>
        <w:jc w:val="center"/>
        <w:rPr>
          <w:sz w:val="24"/>
          <w:szCs w:val="24"/>
        </w:rPr>
      </w:pPr>
    </w:p>
    <w:p w:rsidR="00740C95" w:rsidRPr="000F5989" w:rsidRDefault="00740C95" w:rsidP="003A0526">
      <w:pPr>
        <w:ind w:firstLine="709"/>
        <w:rPr>
          <w:b/>
          <w:bCs/>
          <w:iCs/>
          <w:sz w:val="24"/>
          <w:szCs w:val="24"/>
        </w:rPr>
      </w:pPr>
      <w:r w:rsidRPr="000F5989">
        <w:rPr>
          <w:b/>
          <w:bCs/>
          <w:iCs/>
          <w:sz w:val="24"/>
          <w:szCs w:val="24"/>
        </w:rPr>
        <w:t>О</w:t>
      </w:r>
      <w:r>
        <w:rPr>
          <w:b/>
          <w:bCs/>
          <w:iCs/>
          <w:sz w:val="24"/>
          <w:szCs w:val="24"/>
        </w:rPr>
        <w:t>сновные</w:t>
      </w:r>
      <w:r w:rsidRPr="000F5989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направления </w:t>
      </w:r>
      <w:r w:rsidR="0023219F">
        <w:rPr>
          <w:b/>
          <w:bCs/>
          <w:iCs/>
          <w:sz w:val="24"/>
          <w:szCs w:val="24"/>
        </w:rPr>
        <w:t>работы</w:t>
      </w:r>
      <w:r>
        <w:rPr>
          <w:b/>
          <w:bCs/>
          <w:iCs/>
          <w:sz w:val="24"/>
          <w:szCs w:val="24"/>
        </w:rPr>
        <w:t xml:space="preserve"> конференции</w:t>
      </w:r>
      <w:r w:rsidRPr="000F5989">
        <w:rPr>
          <w:b/>
          <w:bCs/>
          <w:iCs/>
          <w:sz w:val="24"/>
          <w:szCs w:val="24"/>
        </w:rPr>
        <w:t>:</w:t>
      </w:r>
    </w:p>
    <w:p w:rsidR="00E57716" w:rsidRPr="00E25A16" w:rsidRDefault="00E57716" w:rsidP="00E5771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>- подготовка педагогических кадров по основным образовательным программам разного уровня;</w:t>
      </w:r>
    </w:p>
    <w:p w:rsidR="00E57716" w:rsidRPr="00E25A16" w:rsidRDefault="00E57716" w:rsidP="00E5771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>- кадровая политика и подготовка кадров в системе СПО;</w:t>
      </w:r>
    </w:p>
    <w:p w:rsidR="00E57716" w:rsidRPr="00E25A16" w:rsidRDefault="00E57716" w:rsidP="00E5771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>- подготовка менеджеров в сфере образования;</w:t>
      </w:r>
    </w:p>
    <w:p w:rsidR="00E57716" w:rsidRPr="00E25A16" w:rsidRDefault="00E57716" w:rsidP="00E5771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>- инновационные образовательные технологии в учебном процессе;</w:t>
      </w:r>
    </w:p>
    <w:p w:rsidR="00E57716" w:rsidRPr="00E25A16" w:rsidRDefault="00E57716" w:rsidP="00E57716">
      <w:pPr>
        <w:tabs>
          <w:tab w:val="left" w:pos="426"/>
        </w:tabs>
        <w:ind w:left="709"/>
        <w:jc w:val="both"/>
        <w:rPr>
          <w:b/>
          <w:sz w:val="24"/>
          <w:szCs w:val="24"/>
        </w:rPr>
      </w:pPr>
      <w:r w:rsidRPr="00E25A16">
        <w:rPr>
          <w:sz w:val="24"/>
          <w:szCs w:val="24"/>
        </w:rPr>
        <w:t>- развитие творческого потенциала личности обучающегося в процессе обучения.</w:t>
      </w:r>
    </w:p>
    <w:p w:rsidR="00E57716" w:rsidRDefault="00C119AA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 xml:space="preserve">- </w:t>
      </w:r>
      <w:r w:rsidR="004C3CE3" w:rsidRPr="00E25A16">
        <w:rPr>
          <w:sz w:val="24"/>
          <w:szCs w:val="24"/>
        </w:rPr>
        <w:t>подготовка кадров швейной промышленности</w:t>
      </w:r>
      <w:r w:rsidR="00E57716">
        <w:rPr>
          <w:sz w:val="24"/>
          <w:szCs w:val="24"/>
        </w:rPr>
        <w:t>;</w:t>
      </w:r>
    </w:p>
    <w:p w:rsidR="00E57716" w:rsidRPr="00E25A16" w:rsidRDefault="00E57716" w:rsidP="00E57716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>- подготовка кадров для автотранспортной отрасли и системы профессионального образов</w:t>
      </w:r>
      <w:r w:rsidRPr="00E25A16">
        <w:rPr>
          <w:sz w:val="24"/>
          <w:szCs w:val="24"/>
        </w:rPr>
        <w:t>а</w:t>
      </w:r>
      <w:r w:rsidRPr="00E25A16">
        <w:rPr>
          <w:sz w:val="24"/>
          <w:szCs w:val="24"/>
        </w:rPr>
        <w:t>ния</w:t>
      </w:r>
      <w:r>
        <w:rPr>
          <w:sz w:val="24"/>
          <w:szCs w:val="24"/>
        </w:rPr>
        <w:t>.</w:t>
      </w:r>
    </w:p>
    <w:p w:rsidR="00CA5C6C" w:rsidRPr="00E25A16" w:rsidRDefault="00CA5C6C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</w:p>
    <w:p w:rsidR="0056226F" w:rsidRPr="0056226F" w:rsidRDefault="0056226F" w:rsidP="008F31BE">
      <w:pPr>
        <w:tabs>
          <w:tab w:val="left" w:pos="426"/>
        </w:tabs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Электронный сборник научных статей по результатам конференции будет размещен в Научной электронной библиотеке </w:t>
      </w:r>
      <w:hyperlink r:id="rId11" w:history="1">
        <w:r w:rsidRPr="004F21AF">
          <w:rPr>
            <w:rStyle w:val="ad"/>
            <w:b/>
            <w:sz w:val="24"/>
            <w:szCs w:val="24"/>
            <w:lang w:val="en-US"/>
          </w:rPr>
          <w:t>http</w:t>
        </w:r>
        <w:r w:rsidRPr="004F21AF">
          <w:rPr>
            <w:rStyle w:val="ad"/>
            <w:b/>
            <w:sz w:val="24"/>
            <w:szCs w:val="24"/>
          </w:rPr>
          <w:t>://elibrary.ru</w:t>
        </w:r>
      </w:hyperlink>
      <w:r>
        <w:rPr>
          <w:b/>
          <w:sz w:val="24"/>
          <w:szCs w:val="24"/>
        </w:rPr>
        <w:t xml:space="preserve"> (РИНЦ). </w:t>
      </w:r>
    </w:p>
    <w:p w:rsidR="0056226F" w:rsidRDefault="0056226F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:rsidR="0023219F" w:rsidRDefault="00417DE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и условия участия в конференции: </w:t>
      </w:r>
    </w:p>
    <w:p w:rsidR="008529CB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:rsidR="008529CB" w:rsidRPr="0045778C" w:rsidRDefault="008529CB" w:rsidP="008529CB">
      <w:pPr>
        <w:pStyle w:val="a7"/>
        <w:spacing w:before="0" w:beforeAutospacing="0" w:after="0" w:afterAutospacing="0"/>
        <w:ind w:firstLine="425"/>
        <w:jc w:val="both"/>
        <w:rPr>
          <w:sz w:val="16"/>
          <w:szCs w:val="16"/>
        </w:rPr>
      </w:pPr>
      <w:r>
        <w:rPr>
          <w:b/>
        </w:rPr>
        <w:t>К у</w:t>
      </w:r>
      <w:r w:rsidRPr="00417DEB">
        <w:rPr>
          <w:b/>
        </w:rPr>
        <w:t>част</w:t>
      </w:r>
      <w:r>
        <w:rPr>
          <w:b/>
        </w:rPr>
        <w:t>ию в</w:t>
      </w:r>
      <w:r w:rsidRPr="00740C95">
        <w:rPr>
          <w:b/>
          <w:szCs w:val="22"/>
        </w:rPr>
        <w:t xml:space="preserve"> конференции</w:t>
      </w:r>
      <w:r>
        <w:rPr>
          <w:b/>
          <w:szCs w:val="22"/>
        </w:rPr>
        <w:t xml:space="preserve"> приглашаются российские и зарубежные</w:t>
      </w:r>
      <w:r w:rsidRPr="00740C95">
        <w:rPr>
          <w:szCs w:val="22"/>
        </w:rPr>
        <w:t xml:space="preserve"> преподаватели ВУЗов и учреждений профессионального образования, молодые ученые, аспиранты и магистранты, работники научно-исследовательских учреждений, учителя и администрация общеобразовательных школ, мет</w:t>
      </w:r>
      <w:r w:rsidRPr="00740C95">
        <w:rPr>
          <w:szCs w:val="22"/>
        </w:rPr>
        <w:t>о</w:t>
      </w:r>
      <w:r w:rsidRPr="00740C95">
        <w:rPr>
          <w:szCs w:val="22"/>
        </w:rPr>
        <w:t>дисты, педагоги дополнительного образования</w:t>
      </w:r>
      <w:r w:rsidR="008F31BE">
        <w:rPr>
          <w:szCs w:val="22"/>
        </w:rPr>
        <w:t>, студенты</w:t>
      </w:r>
      <w:r w:rsidRPr="00740C95">
        <w:rPr>
          <w:szCs w:val="22"/>
        </w:rPr>
        <w:t>.</w:t>
      </w:r>
    </w:p>
    <w:p w:rsidR="008529CB" w:rsidRPr="008E778D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:rsidR="00417DEB" w:rsidRPr="008E778D" w:rsidRDefault="00417DEB" w:rsidP="003A0526">
      <w:pPr>
        <w:pStyle w:val="a7"/>
        <w:spacing w:before="0" w:beforeAutospacing="0" w:after="0" w:afterAutospacing="0"/>
        <w:ind w:firstLine="425"/>
        <w:jc w:val="both"/>
        <w:rPr>
          <w:b/>
        </w:rPr>
      </w:pPr>
      <w:r w:rsidRPr="008E778D">
        <w:rPr>
          <w:b/>
        </w:rPr>
        <w:t>Участие в конференции допускается в следующих формах:</w:t>
      </w:r>
    </w:p>
    <w:p w:rsidR="00417DEB" w:rsidRPr="008E778D" w:rsidRDefault="00417DEB" w:rsidP="00417DEB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8E778D">
        <w:t>очное – выступление с устным докладом, стендовый доклад, участие в обсуждениях;</w:t>
      </w:r>
    </w:p>
    <w:p w:rsidR="00417DEB" w:rsidRPr="008E778D" w:rsidRDefault="00417DEB" w:rsidP="00417DEB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8E778D">
        <w:t xml:space="preserve">заочное – опубликование научной статьи. </w:t>
      </w:r>
    </w:p>
    <w:p w:rsidR="00417DEB" w:rsidRPr="008E778D" w:rsidRDefault="00417DEB" w:rsidP="003A0526">
      <w:pPr>
        <w:pStyle w:val="a7"/>
        <w:spacing w:before="0" w:beforeAutospacing="0" w:after="0" w:afterAutospacing="0"/>
        <w:ind w:firstLine="425"/>
        <w:jc w:val="both"/>
      </w:pPr>
    </w:p>
    <w:p w:rsidR="008529CB" w:rsidRPr="008E778D" w:rsidRDefault="008529CB" w:rsidP="008529CB">
      <w:pPr>
        <w:tabs>
          <w:tab w:val="left" w:pos="426"/>
        </w:tabs>
        <w:ind w:firstLine="426"/>
        <w:rPr>
          <w:sz w:val="24"/>
          <w:szCs w:val="24"/>
        </w:rPr>
      </w:pPr>
      <w:r w:rsidRPr="008E778D">
        <w:rPr>
          <w:b/>
          <w:sz w:val="24"/>
          <w:szCs w:val="24"/>
        </w:rPr>
        <w:t>Языки конференции</w:t>
      </w:r>
      <w:r w:rsidRPr="008E778D">
        <w:rPr>
          <w:sz w:val="24"/>
          <w:szCs w:val="24"/>
        </w:rPr>
        <w:t>: русский, английский.</w:t>
      </w:r>
    </w:p>
    <w:p w:rsidR="00334629" w:rsidRDefault="00334629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8529CB" w:rsidRDefault="008529CB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  <w:r>
        <w:rPr>
          <w:szCs w:val="22"/>
        </w:rPr>
        <w:t>Организационный взнос с участников конференции не взимается. Расходы на проезд и прожив</w:t>
      </w:r>
      <w:r>
        <w:rPr>
          <w:szCs w:val="22"/>
        </w:rPr>
        <w:t>а</w:t>
      </w:r>
      <w:r>
        <w:rPr>
          <w:szCs w:val="22"/>
        </w:rPr>
        <w:t xml:space="preserve">ние участниками оплачиваются самостоятельно. </w:t>
      </w:r>
    </w:p>
    <w:p w:rsidR="008529CB" w:rsidRDefault="008529CB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8E778D" w:rsidRDefault="008E778D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9E28DE" w:rsidRDefault="009E28DE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9E28DE" w:rsidRDefault="009E28DE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573ACE" w:rsidRDefault="00573ACE" w:rsidP="003A0526">
      <w:pPr>
        <w:pStyle w:val="p8"/>
        <w:spacing w:before="0" w:beforeAutospacing="0" w:after="0" w:afterAutospacing="0"/>
        <w:ind w:firstLine="426"/>
        <w:rPr>
          <w:rStyle w:val="s2"/>
          <w:b/>
        </w:rPr>
      </w:pPr>
      <w:r w:rsidRPr="006C03D3">
        <w:rPr>
          <w:rStyle w:val="s2"/>
          <w:b/>
        </w:rPr>
        <w:t>Организационный комитет</w:t>
      </w:r>
      <w:r w:rsidR="00CB699B" w:rsidRPr="00CB699B">
        <w:rPr>
          <w:b/>
          <w:sz w:val="20"/>
          <w:szCs w:val="22"/>
        </w:rPr>
        <w:t xml:space="preserve"> </w:t>
      </w:r>
      <w:r w:rsidR="00CB699B" w:rsidRPr="00CB699B">
        <w:rPr>
          <w:b/>
        </w:rPr>
        <w:t>конференции</w:t>
      </w:r>
      <w:r w:rsidRPr="006C03D3">
        <w:rPr>
          <w:rStyle w:val="s2"/>
          <w:b/>
        </w:rPr>
        <w:t>:</w:t>
      </w:r>
    </w:p>
    <w:p w:rsidR="005027B7" w:rsidRDefault="005027B7" w:rsidP="00886D4A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Федорова Ираида Алексеевна – канд. пед. наук, доцент, декан </w:t>
      </w:r>
      <w:r w:rsidRPr="007958C6">
        <w:rPr>
          <w:sz w:val="24"/>
          <w:szCs w:val="24"/>
        </w:rPr>
        <w:t>технолого-экономического ф</w:t>
      </w:r>
      <w:r w:rsidRPr="007958C6">
        <w:rPr>
          <w:sz w:val="24"/>
          <w:szCs w:val="24"/>
        </w:rPr>
        <w:t>а</w:t>
      </w:r>
      <w:r w:rsidRPr="007958C6">
        <w:rPr>
          <w:sz w:val="24"/>
          <w:szCs w:val="24"/>
        </w:rPr>
        <w:t>культета</w:t>
      </w:r>
      <w:r>
        <w:rPr>
          <w:sz w:val="24"/>
          <w:szCs w:val="24"/>
        </w:rPr>
        <w:t>.</w:t>
      </w:r>
    </w:p>
    <w:p w:rsidR="005027B7" w:rsidRDefault="005027B7" w:rsidP="005027B7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Калинина Лариса Николаевна – </w:t>
      </w:r>
      <w:r w:rsidRPr="00394FD6">
        <w:rPr>
          <w:sz w:val="24"/>
          <w:szCs w:val="24"/>
        </w:rPr>
        <w:t>канд. пед. наук, доцент, заведующ</w:t>
      </w:r>
      <w:r>
        <w:rPr>
          <w:sz w:val="24"/>
          <w:szCs w:val="24"/>
        </w:rPr>
        <w:t>ий</w:t>
      </w:r>
      <w:r w:rsidRPr="00394FD6">
        <w:rPr>
          <w:sz w:val="24"/>
          <w:szCs w:val="24"/>
        </w:rPr>
        <w:t xml:space="preserve"> кафедрой инженерно-педагогических технологий.</w:t>
      </w:r>
    </w:p>
    <w:p w:rsidR="004B3618" w:rsidRDefault="004B3618" w:rsidP="00886D4A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Афанасьева Ирина Валерьевна – канд. пед. наук, декана по УР и НиИ</w:t>
      </w:r>
      <w:r w:rsidR="00886D4A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r w:rsidRPr="007958C6">
        <w:rPr>
          <w:sz w:val="24"/>
          <w:szCs w:val="24"/>
        </w:rPr>
        <w:t>технолого-экономического факультета</w:t>
      </w:r>
      <w:r w:rsidRPr="00394FD6">
        <w:rPr>
          <w:sz w:val="24"/>
          <w:szCs w:val="24"/>
        </w:rPr>
        <w:t>.</w:t>
      </w:r>
    </w:p>
    <w:p w:rsidR="00573ACE" w:rsidRPr="00CE504C" w:rsidRDefault="00573ACE" w:rsidP="00886D4A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Шеверова Ольга Юрьевна </w:t>
      </w:r>
      <w:r w:rsidRPr="00CE50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E504C">
        <w:rPr>
          <w:sz w:val="24"/>
          <w:szCs w:val="24"/>
        </w:rPr>
        <w:t>технический секретарь</w:t>
      </w:r>
      <w:r w:rsidR="00B24522">
        <w:rPr>
          <w:sz w:val="24"/>
          <w:szCs w:val="24"/>
        </w:rPr>
        <w:t xml:space="preserve"> кафедры ИПТ</w:t>
      </w:r>
      <w:r>
        <w:rPr>
          <w:sz w:val="24"/>
          <w:szCs w:val="24"/>
        </w:rPr>
        <w:t>.</w:t>
      </w:r>
      <w:r w:rsidR="003A0526">
        <w:rPr>
          <w:sz w:val="24"/>
          <w:szCs w:val="24"/>
        </w:rPr>
        <w:t xml:space="preserve"> </w:t>
      </w:r>
    </w:p>
    <w:p w:rsidR="00886D4A" w:rsidRDefault="00886D4A" w:rsidP="003A0526">
      <w:pPr>
        <w:pStyle w:val="p9"/>
        <w:keepNext/>
        <w:spacing w:before="0" w:beforeAutospacing="0" w:after="0" w:afterAutospacing="0"/>
        <w:jc w:val="center"/>
      </w:pPr>
    </w:p>
    <w:p w:rsidR="00886D4A" w:rsidRDefault="00D65AAF" w:rsidP="003A0526">
      <w:pPr>
        <w:pStyle w:val="p9"/>
        <w:keepNext/>
        <w:spacing w:before="0" w:beforeAutospacing="0" w:after="0" w:afterAutospacing="0"/>
        <w:jc w:val="center"/>
      </w:pPr>
      <w:r>
        <w:t>Порядок подачи заявок на участие в конференции:</w:t>
      </w:r>
    </w:p>
    <w:p w:rsidR="00D65AAF" w:rsidRDefault="00D65AAF" w:rsidP="003A0526">
      <w:pPr>
        <w:pStyle w:val="p9"/>
        <w:keepNext/>
        <w:spacing w:before="0" w:beforeAutospacing="0" w:after="0" w:afterAutospacing="0"/>
        <w:jc w:val="center"/>
      </w:pPr>
    </w:p>
    <w:p w:rsidR="00D65AAF" w:rsidRPr="007B3523" w:rsidRDefault="00D65AAF" w:rsidP="00D65AAF">
      <w:pPr>
        <w:pStyle w:val="p9"/>
        <w:keepNext/>
        <w:spacing w:before="0" w:beforeAutospacing="0" w:after="0" w:afterAutospacing="0"/>
        <w:jc w:val="both"/>
      </w:pPr>
      <w:r>
        <w:t xml:space="preserve">Для участия в конференции необходимо в срок до </w:t>
      </w:r>
      <w:r w:rsidR="00477950">
        <w:rPr>
          <w:b/>
          <w:u w:val="single"/>
        </w:rPr>
        <w:t>1</w:t>
      </w:r>
      <w:r w:rsidR="005027B7">
        <w:rPr>
          <w:b/>
          <w:u w:val="single"/>
        </w:rPr>
        <w:t>5</w:t>
      </w:r>
      <w:r w:rsidRPr="0012053C">
        <w:rPr>
          <w:b/>
          <w:u w:val="single"/>
        </w:rPr>
        <w:t xml:space="preserve"> </w:t>
      </w:r>
      <w:r w:rsidR="005027B7">
        <w:rPr>
          <w:b/>
          <w:u w:val="single"/>
        </w:rPr>
        <w:t>октября</w:t>
      </w:r>
      <w:r w:rsidR="008F31BE">
        <w:rPr>
          <w:b/>
          <w:u w:val="single"/>
        </w:rPr>
        <w:t xml:space="preserve"> 2021</w:t>
      </w:r>
      <w:r w:rsidRPr="0012053C">
        <w:rPr>
          <w:b/>
          <w:u w:val="single"/>
        </w:rPr>
        <w:t xml:space="preserve"> г.</w:t>
      </w:r>
      <w:r>
        <w:rPr>
          <w:b/>
          <w:u w:val="single"/>
        </w:rPr>
        <w:t xml:space="preserve"> </w:t>
      </w:r>
      <w:r w:rsidR="007B3523">
        <w:t>представить материалы в ор</w:t>
      </w:r>
      <w:r w:rsidR="007B3523">
        <w:t>г</w:t>
      </w:r>
      <w:r w:rsidR="007B3523">
        <w:t xml:space="preserve">комитет на </w:t>
      </w:r>
      <w:r w:rsidR="007B3523">
        <w:rPr>
          <w:lang w:val="en-US"/>
        </w:rPr>
        <w:t>e</w:t>
      </w:r>
      <w:r w:rsidR="007B3523" w:rsidRPr="007B3523">
        <w:t>-</w:t>
      </w:r>
      <w:r w:rsidR="007B3523">
        <w:rPr>
          <w:lang w:val="en-US"/>
        </w:rPr>
        <w:t>mail</w:t>
      </w:r>
      <w:r w:rsidR="007B3523">
        <w:t xml:space="preserve">: </w:t>
      </w:r>
      <w:hyperlink r:id="rId12" w:history="1">
        <w:r w:rsidR="007B3523" w:rsidRPr="008C6980">
          <w:rPr>
            <w:rStyle w:val="ad"/>
            <w:b/>
            <w:color w:val="auto"/>
            <w:lang w:val="en-US"/>
          </w:rPr>
          <w:t>kaf</w:t>
        </w:r>
        <w:r w:rsidR="007B3523" w:rsidRPr="008C6980">
          <w:rPr>
            <w:rStyle w:val="ad"/>
            <w:b/>
            <w:color w:val="auto"/>
          </w:rPr>
          <w:t>-</w:t>
        </w:r>
        <w:r w:rsidR="007B3523" w:rsidRPr="008C6980">
          <w:rPr>
            <w:rStyle w:val="ad"/>
            <w:b/>
            <w:color w:val="auto"/>
            <w:lang w:val="en-US"/>
          </w:rPr>
          <w:t>ipt</w:t>
        </w:r>
        <w:r w:rsidR="007B3523" w:rsidRPr="008C6980">
          <w:rPr>
            <w:rStyle w:val="ad"/>
            <w:b/>
            <w:color w:val="auto"/>
          </w:rPr>
          <w:t>@</w:t>
        </w:r>
        <w:r w:rsidR="007B3523" w:rsidRPr="008C6980">
          <w:rPr>
            <w:rStyle w:val="ad"/>
            <w:b/>
            <w:color w:val="auto"/>
            <w:lang w:val="en-US"/>
          </w:rPr>
          <w:t>yandex</w:t>
        </w:r>
        <w:r w:rsidR="007B3523" w:rsidRPr="008C6980">
          <w:rPr>
            <w:rStyle w:val="ad"/>
            <w:b/>
            <w:color w:val="auto"/>
          </w:rPr>
          <w:t>.</w:t>
        </w:r>
        <w:r w:rsidR="007B3523" w:rsidRPr="008C6980">
          <w:rPr>
            <w:rStyle w:val="ad"/>
            <w:b/>
            <w:color w:val="auto"/>
            <w:lang w:val="en-US"/>
          </w:rPr>
          <w:t>ru</w:t>
        </w:r>
      </w:hyperlink>
      <w:r w:rsidR="005027B7">
        <w:rPr>
          <w:rStyle w:val="ad"/>
          <w:b/>
          <w:color w:val="auto"/>
        </w:rPr>
        <w:t>:</w:t>
      </w:r>
      <w:r w:rsidR="007B3523" w:rsidRPr="008C6980">
        <w:t xml:space="preserve"> </w:t>
      </w:r>
    </w:p>
    <w:p w:rsidR="00552679" w:rsidRPr="00C675FF" w:rsidRDefault="00552679" w:rsidP="005526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027B7">
        <w:rPr>
          <w:sz w:val="24"/>
          <w:szCs w:val="24"/>
        </w:rPr>
        <w:t xml:space="preserve"> </w:t>
      </w:r>
      <w:r w:rsidRPr="00C675FF">
        <w:rPr>
          <w:sz w:val="24"/>
          <w:szCs w:val="24"/>
        </w:rPr>
        <w:t xml:space="preserve">электронную версию </w:t>
      </w:r>
      <w:r w:rsidR="001472A8">
        <w:rPr>
          <w:sz w:val="24"/>
          <w:szCs w:val="24"/>
        </w:rPr>
        <w:t>научной статьи</w:t>
      </w:r>
      <w:r w:rsidRPr="00C675FF">
        <w:rPr>
          <w:sz w:val="24"/>
          <w:szCs w:val="24"/>
        </w:rPr>
        <w:t xml:space="preserve"> объемом </w:t>
      </w:r>
      <w:r>
        <w:rPr>
          <w:sz w:val="24"/>
          <w:szCs w:val="24"/>
        </w:rPr>
        <w:t>не менее 4</w:t>
      </w:r>
      <w:r w:rsidRPr="00C675FF">
        <w:rPr>
          <w:sz w:val="24"/>
          <w:szCs w:val="24"/>
        </w:rPr>
        <w:t xml:space="preserve"> страниц</w:t>
      </w:r>
      <w:r w:rsidR="00742A1F">
        <w:rPr>
          <w:sz w:val="24"/>
          <w:szCs w:val="24"/>
        </w:rPr>
        <w:t xml:space="preserve"> </w:t>
      </w:r>
      <w:r w:rsidR="00742A1F" w:rsidRPr="00742A1F">
        <w:rPr>
          <w:sz w:val="24"/>
          <w:szCs w:val="24"/>
        </w:rPr>
        <w:t>(</w:t>
      </w:r>
      <w:r w:rsidR="00742A1F" w:rsidRPr="00742A1F">
        <w:rPr>
          <w:i/>
          <w:sz w:val="24"/>
          <w:szCs w:val="24"/>
        </w:rPr>
        <w:t xml:space="preserve">приложение </w:t>
      </w:r>
      <w:r w:rsidR="00742A1F">
        <w:rPr>
          <w:i/>
          <w:sz w:val="24"/>
          <w:szCs w:val="24"/>
        </w:rPr>
        <w:t>1</w:t>
      </w:r>
      <w:r w:rsidR="00742A1F" w:rsidRPr="00742A1F">
        <w:rPr>
          <w:sz w:val="24"/>
          <w:szCs w:val="24"/>
        </w:rPr>
        <w:t>)</w:t>
      </w:r>
      <w:r w:rsidR="001472A8">
        <w:rPr>
          <w:sz w:val="24"/>
          <w:szCs w:val="24"/>
        </w:rPr>
        <w:t>,</w:t>
      </w:r>
      <w:r w:rsidRPr="00C675FF">
        <w:rPr>
          <w:sz w:val="24"/>
          <w:szCs w:val="24"/>
        </w:rPr>
        <w:t xml:space="preserve"> </w:t>
      </w:r>
    </w:p>
    <w:p w:rsidR="00552679" w:rsidRPr="001472A8" w:rsidRDefault="00552679" w:rsidP="00552679">
      <w:pPr>
        <w:jc w:val="both"/>
        <w:rPr>
          <w:sz w:val="24"/>
          <w:szCs w:val="24"/>
        </w:rPr>
      </w:pPr>
      <w:r w:rsidRPr="00C675FF">
        <w:rPr>
          <w:sz w:val="24"/>
        </w:rPr>
        <w:t>- заявку на участие в конференции (</w:t>
      </w:r>
      <w:r w:rsidRPr="00C675FF">
        <w:rPr>
          <w:i/>
          <w:sz w:val="24"/>
        </w:rPr>
        <w:t>приложение 2</w:t>
      </w:r>
      <w:r w:rsidRPr="00C675FF">
        <w:rPr>
          <w:sz w:val="24"/>
        </w:rPr>
        <w:t>)</w:t>
      </w:r>
      <w:r w:rsidR="001472A8">
        <w:rPr>
          <w:sz w:val="24"/>
        </w:rPr>
        <w:t>,</w:t>
      </w:r>
    </w:p>
    <w:p w:rsidR="00552679" w:rsidRDefault="00552679" w:rsidP="00552679">
      <w:pPr>
        <w:rPr>
          <w:i/>
          <w:sz w:val="24"/>
          <w:szCs w:val="24"/>
        </w:rPr>
      </w:pPr>
      <w:r w:rsidRPr="00791760">
        <w:rPr>
          <w:sz w:val="24"/>
        </w:rPr>
        <w:t>- скан</w:t>
      </w:r>
      <w:r w:rsidR="001472A8">
        <w:rPr>
          <w:sz w:val="24"/>
        </w:rPr>
        <w:t>ированный вариант</w:t>
      </w:r>
      <w:r w:rsidRPr="00791760">
        <w:rPr>
          <w:sz w:val="24"/>
        </w:rPr>
        <w:t xml:space="preserve"> подписанного собственноручно </w:t>
      </w:r>
      <w:r>
        <w:rPr>
          <w:sz w:val="24"/>
        </w:rPr>
        <w:t>заявления на обработку персональных да</w:t>
      </w:r>
      <w:r>
        <w:rPr>
          <w:sz w:val="24"/>
        </w:rPr>
        <w:t>н</w:t>
      </w:r>
      <w:r>
        <w:rPr>
          <w:sz w:val="24"/>
        </w:rPr>
        <w:t>ных</w:t>
      </w:r>
      <w:r w:rsidR="00742A1F">
        <w:rPr>
          <w:sz w:val="24"/>
        </w:rPr>
        <w:t xml:space="preserve"> </w:t>
      </w:r>
      <w:r w:rsidR="00742A1F" w:rsidRPr="00742A1F">
        <w:rPr>
          <w:sz w:val="24"/>
        </w:rPr>
        <w:t>(</w:t>
      </w:r>
      <w:r w:rsidR="00742A1F" w:rsidRPr="00742A1F">
        <w:rPr>
          <w:i/>
          <w:sz w:val="24"/>
        </w:rPr>
        <w:t xml:space="preserve">приложение </w:t>
      </w:r>
      <w:r w:rsidR="00742A1F">
        <w:rPr>
          <w:i/>
          <w:sz w:val="24"/>
        </w:rPr>
        <w:t>3</w:t>
      </w:r>
      <w:r w:rsidR="00742A1F" w:rsidRPr="00742A1F">
        <w:rPr>
          <w:sz w:val="24"/>
        </w:rPr>
        <w:t>)</w:t>
      </w:r>
      <w:r>
        <w:rPr>
          <w:sz w:val="24"/>
        </w:rPr>
        <w:t>.</w:t>
      </w:r>
    </w:p>
    <w:p w:rsidR="00886D4A" w:rsidRDefault="00886D4A" w:rsidP="003A0526">
      <w:pPr>
        <w:pStyle w:val="p9"/>
        <w:keepNext/>
        <w:spacing w:before="0" w:beforeAutospacing="0" w:after="0" w:afterAutospacing="0"/>
        <w:jc w:val="center"/>
      </w:pPr>
    </w:p>
    <w:p w:rsidR="00501A37" w:rsidRPr="00BA5B3E" w:rsidRDefault="00501A37" w:rsidP="00D43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Очный этап </w:t>
      </w:r>
      <w:r w:rsidRPr="00824893">
        <w:rPr>
          <w:sz w:val="24"/>
          <w:szCs w:val="24"/>
        </w:rPr>
        <w:t xml:space="preserve">научно-практической конференции состоится </w:t>
      </w:r>
      <w:r w:rsidR="00477950">
        <w:rPr>
          <w:sz w:val="24"/>
          <w:szCs w:val="24"/>
        </w:rPr>
        <w:t>1</w:t>
      </w:r>
      <w:r w:rsidR="005027B7">
        <w:rPr>
          <w:sz w:val="24"/>
          <w:szCs w:val="24"/>
        </w:rPr>
        <w:t>5</w:t>
      </w:r>
      <w:r w:rsidR="00111825">
        <w:rPr>
          <w:sz w:val="24"/>
          <w:szCs w:val="24"/>
        </w:rPr>
        <w:t xml:space="preserve"> </w:t>
      </w:r>
      <w:r w:rsidR="005027B7">
        <w:rPr>
          <w:sz w:val="24"/>
          <w:szCs w:val="24"/>
        </w:rPr>
        <w:t>октября</w:t>
      </w:r>
      <w:r w:rsidRPr="00824893">
        <w:rPr>
          <w:sz w:val="24"/>
          <w:szCs w:val="24"/>
        </w:rPr>
        <w:t xml:space="preserve"> 202</w:t>
      </w:r>
      <w:r w:rsidR="008F31BE">
        <w:rPr>
          <w:sz w:val="24"/>
          <w:szCs w:val="24"/>
        </w:rPr>
        <w:t>1</w:t>
      </w:r>
      <w:r w:rsidRPr="00824893">
        <w:rPr>
          <w:sz w:val="24"/>
          <w:szCs w:val="24"/>
        </w:rPr>
        <w:t xml:space="preserve"> года</w:t>
      </w:r>
      <w:r w:rsidR="00D0736A">
        <w:rPr>
          <w:sz w:val="24"/>
          <w:szCs w:val="24"/>
        </w:rPr>
        <w:t xml:space="preserve">. </w:t>
      </w:r>
      <w:r w:rsidR="00D0736A" w:rsidRPr="00BA5B3E">
        <w:rPr>
          <w:sz w:val="24"/>
          <w:szCs w:val="24"/>
        </w:rPr>
        <w:t>Начало</w:t>
      </w:r>
      <w:r w:rsidR="00DE75FF" w:rsidRPr="00BA5B3E">
        <w:rPr>
          <w:sz w:val="24"/>
          <w:szCs w:val="24"/>
        </w:rPr>
        <w:t xml:space="preserve"> в 1</w:t>
      </w:r>
      <w:r w:rsidR="005027B7">
        <w:rPr>
          <w:sz w:val="24"/>
          <w:szCs w:val="24"/>
        </w:rPr>
        <w:t>3</w:t>
      </w:r>
      <w:r w:rsidR="00DE75FF" w:rsidRPr="00BA5B3E">
        <w:rPr>
          <w:sz w:val="24"/>
          <w:szCs w:val="24"/>
        </w:rPr>
        <w:t>.</w:t>
      </w:r>
      <w:r w:rsidR="005027B7">
        <w:rPr>
          <w:sz w:val="24"/>
          <w:szCs w:val="24"/>
        </w:rPr>
        <w:t>4</w:t>
      </w:r>
      <w:r w:rsidR="00DE75FF" w:rsidRPr="00BA5B3E">
        <w:rPr>
          <w:sz w:val="24"/>
          <w:szCs w:val="24"/>
        </w:rPr>
        <w:t xml:space="preserve">0 в аудитории </w:t>
      </w:r>
      <w:r w:rsidRPr="00BA5B3E">
        <w:rPr>
          <w:sz w:val="24"/>
          <w:szCs w:val="24"/>
        </w:rPr>
        <w:t>101</w:t>
      </w:r>
      <w:r w:rsidR="00DE75FF" w:rsidRPr="00BA5B3E">
        <w:rPr>
          <w:sz w:val="24"/>
          <w:szCs w:val="24"/>
        </w:rPr>
        <w:t xml:space="preserve"> (5 учебный корпус)</w:t>
      </w:r>
      <w:r w:rsidRPr="00BA5B3E">
        <w:rPr>
          <w:sz w:val="24"/>
          <w:szCs w:val="24"/>
        </w:rPr>
        <w:t>.</w:t>
      </w:r>
    </w:p>
    <w:p w:rsidR="00501A37" w:rsidRPr="008F31BE" w:rsidRDefault="00501A37" w:rsidP="003A0526">
      <w:pPr>
        <w:pStyle w:val="p9"/>
        <w:keepNext/>
        <w:spacing w:before="0" w:beforeAutospacing="0" w:after="0" w:afterAutospacing="0"/>
        <w:jc w:val="center"/>
        <w:rPr>
          <w:color w:val="FF0000"/>
        </w:rPr>
      </w:pPr>
    </w:p>
    <w:p w:rsidR="00BF690C" w:rsidRDefault="00BF690C" w:rsidP="003A0526">
      <w:pPr>
        <w:pStyle w:val="p9"/>
        <w:keepNext/>
        <w:spacing w:before="0" w:beforeAutospacing="0" w:after="0" w:afterAutospacing="0"/>
        <w:jc w:val="center"/>
      </w:pPr>
      <w:r>
        <w:t>Дополнительная информация:</w:t>
      </w:r>
    </w:p>
    <w:p w:rsid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 xml:space="preserve">Адрес оргкомитета конференции: 428000, Россия, Чувашия, </w:t>
      </w:r>
      <w:r w:rsidRPr="00824893">
        <w:t>г. Чебоксары, Президентский бульвар, 19</w:t>
      </w:r>
    </w:p>
    <w:p w:rsid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>Телефон: (8352) 22-23-70</w:t>
      </w:r>
    </w:p>
    <w:p w:rsidR="00BF690C" w:rsidRPr="005027B7" w:rsidRDefault="00BF690C" w:rsidP="00BF690C">
      <w:pPr>
        <w:pStyle w:val="p9"/>
        <w:keepNext/>
        <w:spacing w:before="0" w:beforeAutospacing="0" w:after="0" w:afterAutospacing="0"/>
        <w:jc w:val="both"/>
      </w:pPr>
      <w:r w:rsidRPr="00BF690C">
        <w:rPr>
          <w:lang w:val="en-US"/>
        </w:rPr>
        <w:t>e</w:t>
      </w:r>
      <w:r w:rsidRPr="005027B7">
        <w:t>-</w:t>
      </w:r>
      <w:r w:rsidRPr="00BF690C">
        <w:rPr>
          <w:lang w:val="en-US"/>
        </w:rPr>
        <w:t>mail</w:t>
      </w:r>
      <w:r w:rsidRPr="005027B7">
        <w:t xml:space="preserve">: </w:t>
      </w:r>
      <w:r w:rsidRPr="00BF690C">
        <w:rPr>
          <w:lang w:val="en-US"/>
        </w:rPr>
        <w:t>kaf</w:t>
      </w:r>
      <w:r w:rsidRPr="005027B7">
        <w:t>-</w:t>
      </w:r>
      <w:r w:rsidRPr="00BF690C">
        <w:rPr>
          <w:lang w:val="en-US"/>
        </w:rPr>
        <w:t>ipt</w:t>
      </w:r>
      <w:r w:rsidRPr="005027B7">
        <w:t>@</w:t>
      </w:r>
      <w:r w:rsidRPr="00BF690C">
        <w:rPr>
          <w:lang w:val="en-US"/>
        </w:rPr>
        <w:t>yandex</w:t>
      </w:r>
      <w:r w:rsidRPr="005027B7">
        <w:t>.</w:t>
      </w:r>
      <w:r w:rsidRPr="00BF690C">
        <w:rPr>
          <w:lang w:val="en-US"/>
        </w:rPr>
        <w:t>ru</w:t>
      </w:r>
    </w:p>
    <w:p w:rsidR="00BF690C" w:rsidRP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 xml:space="preserve">Сайт: </w:t>
      </w:r>
      <w:hyperlink r:id="rId13" w:history="1">
        <w:r w:rsidR="005027B7" w:rsidRPr="00BE5314">
          <w:rPr>
            <w:rStyle w:val="ad"/>
          </w:rPr>
          <w:t>http://tef.chgpu.edu.ru/</w:t>
        </w:r>
      </w:hyperlink>
      <w:r>
        <w:t xml:space="preserve"> </w:t>
      </w:r>
    </w:p>
    <w:p w:rsidR="00501A37" w:rsidRPr="00BF690C" w:rsidRDefault="00501A37" w:rsidP="003A0526">
      <w:pPr>
        <w:pStyle w:val="p9"/>
        <w:keepNext/>
        <w:spacing w:before="0" w:beforeAutospacing="0" w:after="0" w:afterAutospacing="0"/>
        <w:jc w:val="center"/>
      </w:pPr>
    </w:p>
    <w:p w:rsidR="009A1726" w:rsidRDefault="00CA71A8" w:rsidP="003A0526">
      <w:pPr>
        <w:jc w:val="center"/>
        <w:rPr>
          <w:bCs/>
          <w:color w:val="000000"/>
          <w:sz w:val="24"/>
          <w:szCs w:val="24"/>
        </w:rPr>
      </w:pPr>
      <w:r w:rsidRPr="009A1726">
        <w:rPr>
          <w:bCs/>
          <w:color w:val="000000"/>
          <w:sz w:val="24"/>
          <w:szCs w:val="24"/>
        </w:rPr>
        <w:t>ПРАВИЛА ДЛЯ АВТОРОВ</w:t>
      </w:r>
    </w:p>
    <w:p w:rsidR="0030240E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Материалы</w:t>
      </w:r>
      <w:r w:rsidR="00CA71A8" w:rsidRPr="009A1726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не отвечающие предъявляемым требованиям, </w:t>
      </w:r>
    </w:p>
    <w:p w:rsidR="00CA71A8" w:rsidRPr="009A1726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приниматься к публикации </w:t>
      </w:r>
      <w:r w:rsidR="00CA71A8" w:rsidRPr="009A1726">
        <w:rPr>
          <w:b/>
          <w:bCs/>
          <w:color w:val="000000"/>
          <w:sz w:val="24"/>
          <w:szCs w:val="24"/>
        </w:rPr>
        <w:t>не будут.</w:t>
      </w:r>
    </w:p>
    <w:p w:rsidR="00573ACE" w:rsidRDefault="00573ACE" w:rsidP="003A0526">
      <w:pPr>
        <w:jc w:val="center"/>
        <w:rPr>
          <w:b/>
          <w:bCs/>
          <w:color w:val="000000"/>
          <w:sz w:val="24"/>
          <w:szCs w:val="24"/>
        </w:rPr>
      </w:pPr>
    </w:p>
    <w:p w:rsidR="00653ABC" w:rsidRPr="009A1726" w:rsidRDefault="00653ABC" w:rsidP="003A0526">
      <w:pPr>
        <w:jc w:val="center"/>
        <w:rPr>
          <w:color w:val="000000"/>
          <w:sz w:val="24"/>
          <w:szCs w:val="24"/>
        </w:rPr>
      </w:pPr>
      <w:r w:rsidRPr="009A1726">
        <w:rPr>
          <w:b/>
          <w:bCs/>
          <w:color w:val="000000"/>
          <w:sz w:val="24"/>
          <w:szCs w:val="24"/>
        </w:rPr>
        <w:t>Требования к оформлению материалов</w:t>
      </w:r>
    </w:p>
    <w:p w:rsidR="00D2131A" w:rsidRPr="00D618B9" w:rsidRDefault="00653ABC" w:rsidP="003A0526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D618B9">
        <w:rPr>
          <w:color w:val="000000"/>
          <w:sz w:val="24"/>
          <w:szCs w:val="24"/>
        </w:rPr>
        <w:t>Форма</w:t>
      </w:r>
      <w:r w:rsidR="002D2B9B" w:rsidRPr="00D618B9">
        <w:rPr>
          <w:color w:val="000000"/>
          <w:sz w:val="24"/>
          <w:szCs w:val="24"/>
          <w:lang w:val="en-US"/>
        </w:rPr>
        <w:t xml:space="preserve"> </w:t>
      </w:r>
      <w:r w:rsidRPr="00D618B9">
        <w:rPr>
          <w:color w:val="000000"/>
          <w:sz w:val="24"/>
          <w:szCs w:val="24"/>
        </w:rPr>
        <w:t>текста</w:t>
      </w:r>
      <w:r w:rsidRPr="00D618B9">
        <w:rPr>
          <w:color w:val="000000"/>
          <w:sz w:val="24"/>
          <w:szCs w:val="24"/>
          <w:lang w:val="en-US"/>
        </w:rPr>
        <w:t>: Word for Windows – 95/97/2000. </w:t>
      </w:r>
      <w:r w:rsidRPr="00D618B9">
        <w:rPr>
          <w:b/>
          <w:bCs/>
          <w:color w:val="000000"/>
          <w:sz w:val="24"/>
          <w:szCs w:val="24"/>
        </w:rPr>
        <w:t>Поля:</w:t>
      </w:r>
      <w:r w:rsidRPr="00D618B9">
        <w:rPr>
          <w:color w:val="000000"/>
          <w:sz w:val="24"/>
          <w:szCs w:val="24"/>
        </w:rPr>
        <w:t> 2 см со всех сторон. Ориентация</w:t>
      </w:r>
      <w:r w:rsidRPr="00D618B9">
        <w:rPr>
          <w:b/>
          <w:bCs/>
          <w:i/>
          <w:iCs/>
          <w:color w:val="000000"/>
          <w:sz w:val="24"/>
          <w:szCs w:val="24"/>
        </w:rPr>
        <w:t>:</w:t>
      </w:r>
      <w:r w:rsidR="009E28DE">
        <w:rPr>
          <w:color w:val="000000"/>
          <w:sz w:val="24"/>
          <w:szCs w:val="24"/>
        </w:rPr>
        <w:t xml:space="preserve"> </w:t>
      </w:r>
      <w:r w:rsidRPr="00D618B9">
        <w:rPr>
          <w:color w:val="000000"/>
          <w:sz w:val="24"/>
          <w:szCs w:val="24"/>
        </w:rPr>
        <w:t>книжная, выравнивание по ширине.</w:t>
      </w:r>
      <w:r w:rsidR="00445913" w:rsidRPr="00D618B9">
        <w:rPr>
          <w:color w:val="000000"/>
          <w:sz w:val="24"/>
          <w:szCs w:val="24"/>
        </w:rPr>
        <w:t xml:space="preserve"> </w:t>
      </w:r>
      <w:r w:rsidRPr="00D618B9">
        <w:rPr>
          <w:b/>
          <w:bCs/>
          <w:color w:val="000000"/>
          <w:sz w:val="24"/>
          <w:szCs w:val="24"/>
        </w:rPr>
        <w:t>Шрифт:</w:t>
      </w:r>
      <w:r w:rsidRPr="00D618B9">
        <w:rPr>
          <w:color w:val="000000"/>
          <w:sz w:val="24"/>
          <w:szCs w:val="24"/>
        </w:rPr>
        <w:t> размер (кегль) – 14, тип - </w:t>
      </w:r>
      <w:r w:rsidRPr="00D618B9">
        <w:rPr>
          <w:color w:val="000000"/>
          <w:sz w:val="24"/>
          <w:szCs w:val="24"/>
          <w:lang w:val="en-US"/>
        </w:rPr>
        <w:t>Times New Roman</w:t>
      </w:r>
      <w:r w:rsidR="009E28DE">
        <w:rPr>
          <w:color w:val="000000"/>
          <w:sz w:val="24"/>
          <w:szCs w:val="24"/>
        </w:rPr>
        <w:t xml:space="preserve">. </w:t>
      </w:r>
      <w:r w:rsidRPr="00D618B9">
        <w:rPr>
          <w:b/>
          <w:bCs/>
          <w:color w:val="000000"/>
          <w:sz w:val="24"/>
          <w:szCs w:val="24"/>
        </w:rPr>
        <w:t>Интервал текста</w:t>
      </w:r>
      <w:r w:rsidR="009E28DE">
        <w:rPr>
          <w:color w:val="000000"/>
          <w:sz w:val="24"/>
          <w:szCs w:val="24"/>
        </w:rPr>
        <w:t xml:space="preserve">: одинарный. </w:t>
      </w:r>
      <w:r w:rsidRPr="00D618B9">
        <w:rPr>
          <w:b/>
          <w:bCs/>
          <w:color w:val="000000"/>
          <w:sz w:val="24"/>
          <w:szCs w:val="24"/>
        </w:rPr>
        <w:t>Абзацный отступ</w:t>
      </w:r>
      <w:r w:rsidRPr="00D618B9">
        <w:rPr>
          <w:color w:val="000000"/>
          <w:sz w:val="24"/>
          <w:szCs w:val="24"/>
        </w:rPr>
        <w:t>: 1,</w:t>
      </w:r>
      <w:r w:rsidR="009E28DE">
        <w:rPr>
          <w:color w:val="000000"/>
          <w:sz w:val="24"/>
          <w:szCs w:val="24"/>
        </w:rPr>
        <w:t>0</w:t>
      </w:r>
      <w:r w:rsidRPr="00D618B9">
        <w:rPr>
          <w:color w:val="000000"/>
          <w:sz w:val="24"/>
          <w:szCs w:val="24"/>
        </w:rPr>
        <w:t>. Страницы не нумеруются. Переносы не допускаю</w:t>
      </w:r>
      <w:r w:rsidRPr="00D618B9">
        <w:rPr>
          <w:color w:val="000000"/>
          <w:sz w:val="24"/>
          <w:szCs w:val="24"/>
        </w:rPr>
        <w:t>т</w:t>
      </w:r>
      <w:r w:rsidRPr="00D618B9">
        <w:rPr>
          <w:color w:val="000000"/>
          <w:sz w:val="24"/>
          <w:szCs w:val="24"/>
        </w:rPr>
        <w:t>ся. </w:t>
      </w:r>
      <w:r w:rsidRPr="00D618B9">
        <w:rPr>
          <w:b/>
          <w:bCs/>
          <w:color w:val="000000"/>
          <w:sz w:val="24"/>
          <w:szCs w:val="24"/>
        </w:rPr>
        <w:t>Рисунки, графики и таблицы</w:t>
      </w:r>
      <w:r w:rsidRPr="00D618B9">
        <w:rPr>
          <w:color w:val="000000"/>
          <w:sz w:val="24"/>
          <w:szCs w:val="24"/>
        </w:rPr>
        <w:t> должны быть выполнены в программе </w:t>
      </w:r>
      <w:r w:rsidRPr="00D618B9">
        <w:rPr>
          <w:color w:val="000000"/>
          <w:sz w:val="24"/>
          <w:szCs w:val="24"/>
          <w:lang w:val="en-US"/>
        </w:rPr>
        <w:t>MS Word</w:t>
      </w:r>
      <w:r w:rsidRPr="00D618B9">
        <w:rPr>
          <w:color w:val="000000"/>
          <w:sz w:val="24"/>
          <w:szCs w:val="24"/>
        </w:rPr>
        <w:t> или </w:t>
      </w:r>
      <w:r w:rsidRPr="00D618B9">
        <w:rPr>
          <w:color w:val="000000"/>
          <w:sz w:val="24"/>
          <w:szCs w:val="24"/>
          <w:lang w:val="en-US"/>
        </w:rPr>
        <w:t>MS Excel</w:t>
      </w:r>
      <w:r w:rsidRPr="00D618B9">
        <w:rPr>
          <w:color w:val="000000"/>
          <w:sz w:val="24"/>
          <w:szCs w:val="24"/>
        </w:rPr>
        <w:t> и не выходить за параметры страницы. Название и номера рисунков указываются под рисунками, назв</w:t>
      </w:r>
      <w:r w:rsidRPr="00D618B9">
        <w:rPr>
          <w:color w:val="000000"/>
          <w:sz w:val="24"/>
          <w:szCs w:val="24"/>
        </w:rPr>
        <w:t>а</w:t>
      </w:r>
      <w:r w:rsidRPr="00D618B9">
        <w:rPr>
          <w:color w:val="000000"/>
          <w:sz w:val="24"/>
          <w:szCs w:val="24"/>
        </w:rPr>
        <w:t>ния и номера таблиц – над таблицами. </w:t>
      </w:r>
      <w:r w:rsidRPr="00D618B9">
        <w:rPr>
          <w:b/>
          <w:bCs/>
          <w:color w:val="000000"/>
          <w:sz w:val="24"/>
          <w:szCs w:val="24"/>
        </w:rPr>
        <w:t>Формулы</w:t>
      </w:r>
      <w:r w:rsidR="005405D1" w:rsidRPr="00D618B9">
        <w:rPr>
          <w:b/>
          <w:bCs/>
          <w:color w:val="000000"/>
          <w:sz w:val="24"/>
          <w:szCs w:val="24"/>
        </w:rPr>
        <w:t xml:space="preserve"> </w:t>
      </w:r>
      <w:r w:rsidRPr="00D618B9">
        <w:rPr>
          <w:color w:val="000000"/>
          <w:sz w:val="24"/>
          <w:szCs w:val="24"/>
        </w:rPr>
        <w:t>выполняются в </w:t>
      </w:r>
      <w:r w:rsidRPr="00D618B9">
        <w:rPr>
          <w:color w:val="000000"/>
          <w:sz w:val="24"/>
          <w:szCs w:val="24"/>
          <w:lang w:val="en-US"/>
        </w:rPr>
        <w:t>MS Equation</w:t>
      </w:r>
      <w:r w:rsidRPr="00D618B9">
        <w:rPr>
          <w:color w:val="000000"/>
          <w:sz w:val="24"/>
          <w:szCs w:val="24"/>
        </w:rPr>
        <w:t>.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53ABC" w:rsidRPr="00653ABC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653ABC" w:rsidRPr="00653ABC">
        <w:rPr>
          <w:color w:val="000000"/>
          <w:sz w:val="24"/>
          <w:szCs w:val="24"/>
        </w:rPr>
        <w:t>Название печатается прописными буквами, по центру, без переносов. Ниже строчными буквами Фамилия Имя Отчество автора (ПОЛНОСТЬЮ)</w:t>
      </w:r>
      <w:r w:rsidR="005A6629">
        <w:rPr>
          <w:color w:val="000000"/>
          <w:sz w:val="24"/>
          <w:szCs w:val="24"/>
        </w:rPr>
        <w:t xml:space="preserve">, </w:t>
      </w:r>
      <w:r w:rsidR="005A6629">
        <w:rPr>
          <w:color w:val="000000"/>
          <w:sz w:val="24"/>
          <w:szCs w:val="24"/>
          <w:lang w:val="en-US"/>
        </w:rPr>
        <w:t>email</w:t>
      </w:r>
      <w:r w:rsidR="00653ABC" w:rsidRPr="00653ABC">
        <w:rPr>
          <w:color w:val="000000"/>
          <w:sz w:val="24"/>
          <w:szCs w:val="24"/>
        </w:rPr>
        <w:t xml:space="preserve">. На следующей строке – </w:t>
      </w:r>
      <w:r w:rsidR="005A6629">
        <w:rPr>
          <w:color w:val="000000"/>
          <w:sz w:val="24"/>
          <w:szCs w:val="24"/>
        </w:rPr>
        <w:t>ученые зв</w:t>
      </w:r>
      <w:r w:rsidR="005A6629">
        <w:rPr>
          <w:color w:val="000000"/>
          <w:sz w:val="24"/>
          <w:szCs w:val="24"/>
        </w:rPr>
        <w:t>а</w:t>
      </w:r>
      <w:r w:rsidR="005A6629">
        <w:rPr>
          <w:color w:val="000000"/>
          <w:sz w:val="24"/>
          <w:szCs w:val="24"/>
        </w:rPr>
        <w:t xml:space="preserve">ния, должность и </w:t>
      </w:r>
      <w:r w:rsidR="00653ABC" w:rsidRPr="00653ABC">
        <w:rPr>
          <w:color w:val="000000"/>
          <w:sz w:val="24"/>
          <w:szCs w:val="24"/>
        </w:rPr>
        <w:t>место работы каждого автора. Если авторов статьи несколько, то информация предоставляется о каждом авторе. </w:t>
      </w:r>
      <w:r w:rsidR="00653ABC" w:rsidRPr="00653ABC">
        <w:rPr>
          <w:b/>
          <w:bCs/>
          <w:color w:val="000000"/>
          <w:sz w:val="24"/>
          <w:szCs w:val="24"/>
          <w:u w:val="single"/>
        </w:rPr>
        <w:t>Сокращения не допускаются!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11E71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 xml:space="preserve"> </w:t>
      </w:r>
      <w:r w:rsidR="007D0052"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</w:t>
      </w:r>
      <w:r w:rsidR="00086370">
        <w:rPr>
          <w:color w:val="000000"/>
          <w:sz w:val="24"/>
          <w:szCs w:val="24"/>
        </w:rPr>
        <w:t xml:space="preserve"> </w:t>
      </w:r>
      <w:r w:rsidR="00086370" w:rsidRPr="00540E4B">
        <w:rPr>
          <w:sz w:val="24"/>
          <w:szCs w:val="24"/>
        </w:rPr>
        <w:t>–</w:t>
      </w:r>
      <w:r w:rsidR="00653ABC" w:rsidRPr="00653ABC">
        <w:rPr>
          <w:color w:val="000000"/>
          <w:sz w:val="24"/>
          <w:szCs w:val="24"/>
        </w:rPr>
        <w:t xml:space="preserve"> аннотация.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D0052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 xml:space="preserve">Ниже через пробел </w:t>
      </w:r>
      <w:r w:rsidR="00E11E71" w:rsidRPr="00540E4B">
        <w:rPr>
          <w:sz w:val="24"/>
          <w:szCs w:val="24"/>
        </w:rPr>
        <w:t>–</w:t>
      </w:r>
      <w:r w:rsidR="00E11E71">
        <w:rPr>
          <w:sz w:val="24"/>
          <w:szCs w:val="24"/>
        </w:rPr>
        <w:t xml:space="preserve"> </w:t>
      </w:r>
      <w:r w:rsidR="00653ABC" w:rsidRPr="00653ABC">
        <w:rPr>
          <w:color w:val="000000"/>
          <w:sz w:val="24"/>
          <w:szCs w:val="24"/>
        </w:rPr>
        <w:t>ключевые слова отделяются друг от друга запятой</w:t>
      </w:r>
      <w:r w:rsidR="00D618B9">
        <w:rPr>
          <w:color w:val="000000"/>
          <w:sz w:val="24"/>
          <w:szCs w:val="24"/>
        </w:rPr>
        <w:t>.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11E71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 – текст статьи. Ссылки на литературу в квадратных скобках. Статья обязательно</w:t>
      </w:r>
      <w:r w:rsidR="00CB3379">
        <w:rPr>
          <w:color w:val="000000"/>
          <w:sz w:val="24"/>
          <w:szCs w:val="24"/>
        </w:rPr>
        <w:t xml:space="preserve"> </w:t>
      </w:r>
      <w:r w:rsidR="00653ABC" w:rsidRPr="00653ABC">
        <w:rPr>
          <w:color w:val="000000"/>
          <w:sz w:val="24"/>
          <w:szCs w:val="24"/>
        </w:rPr>
        <w:t>должна содержать</w:t>
      </w:r>
      <w:r w:rsidR="00CB3379">
        <w:rPr>
          <w:color w:val="000000"/>
          <w:sz w:val="24"/>
          <w:szCs w:val="24"/>
        </w:rPr>
        <w:t xml:space="preserve"> </w:t>
      </w:r>
      <w:r w:rsidR="00653ABC" w:rsidRPr="00653ABC">
        <w:rPr>
          <w:b/>
          <w:bCs/>
          <w:color w:val="000000"/>
          <w:sz w:val="24"/>
          <w:szCs w:val="24"/>
          <w:u w:val="single"/>
        </w:rPr>
        <w:t>список литературы</w:t>
      </w:r>
      <w:r w:rsidR="00653ABC" w:rsidRPr="00653ABC">
        <w:rPr>
          <w:color w:val="000000"/>
          <w:sz w:val="24"/>
          <w:szCs w:val="24"/>
        </w:rPr>
        <w:t>.</w:t>
      </w:r>
    </w:p>
    <w:p w:rsidR="00334629" w:rsidRPr="00DD1790" w:rsidRDefault="00552679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6A14" w:rsidRPr="00DD1790">
        <w:rPr>
          <w:sz w:val="24"/>
          <w:szCs w:val="24"/>
        </w:rPr>
        <w:t>.</w:t>
      </w:r>
      <w:r w:rsidR="00C930F1">
        <w:rPr>
          <w:sz w:val="24"/>
          <w:szCs w:val="24"/>
        </w:rPr>
        <w:t xml:space="preserve"> </w:t>
      </w:r>
      <w:r w:rsidR="00216A14" w:rsidRPr="00DD1790">
        <w:rPr>
          <w:sz w:val="24"/>
          <w:szCs w:val="24"/>
        </w:rPr>
        <w:t>Статья автором</w:t>
      </w:r>
      <w:r w:rsidR="00DD1790">
        <w:rPr>
          <w:sz w:val="24"/>
          <w:szCs w:val="24"/>
        </w:rPr>
        <w:t xml:space="preserve"> самостоятельно</w:t>
      </w:r>
      <w:r w:rsidR="00216A14" w:rsidRPr="00DD1790">
        <w:rPr>
          <w:sz w:val="24"/>
          <w:szCs w:val="24"/>
        </w:rPr>
        <w:t xml:space="preserve"> провер</w:t>
      </w:r>
      <w:r w:rsidR="00DD1790" w:rsidRPr="00DD1790">
        <w:rPr>
          <w:sz w:val="24"/>
          <w:szCs w:val="24"/>
        </w:rPr>
        <w:t xml:space="preserve">яется </w:t>
      </w:r>
      <w:r w:rsidR="00E11E71" w:rsidRPr="00D618B9">
        <w:rPr>
          <w:b/>
          <w:sz w:val="24"/>
          <w:szCs w:val="24"/>
        </w:rPr>
        <w:t>на антиплагиат</w:t>
      </w:r>
      <w:r w:rsidR="00D618B9">
        <w:rPr>
          <w:b/>
          <w:sz w:val="24"/>
          <w:szCs w:val="24"/>
        </w:rPr>
        <w:t xml:space="preserve"> (допустимая оригинал</w:t>
      </w:r>
      <w:r w:rsidR="00D618B9">
        <w:rPr>
          <w:b/>
          <w:sz w:val="24"/>
          <w:szCs w:val="24"/>
        </w:rPr>
        <w:t>ь</w:t>
      </w:r>
      <w:r w:rsidR="00D618B9">
        <w:rPr>
          <w:b/>
          <w:sz w:val="24"/>
          <w:szCs w:val="24"/>
        </w:rPr>
        <w:t xml:space="preserve">ность текста </w:t>
      </w:r>
      <w:r w:rsidR="00501A37">
        <w:rPr>
          <w:b/>
          <w:sz w:val="24"/>
          <w:szCs w:val="24"/>
        </w:rPr>
        <w:t xml:space="preserve">не менее </w:t>
      </w:r>
      <w:r w:rsidR="00D618B9">
        <w:rPr>
          <w:b/>
          <w:sz w:val="24"/>
          <w:szCs w:val="24"/>
        </w:rPr>
        <w:t>6</w:t>
      </w:r>
      <w:r w:rsidR="00E77E3C">
        <w:rPr>
          <w:b/>
          <w:sz w:val="24"/>
          <w:szCs w:val="24"/>
        </w:rPr>
        <w:t>0</w:t>
      </w:r>
      <w:r w:rsidR="00D618B9">
        <w:rPr>
          <w:b/>
          <w:sz w:val="24"/>
          <w:szCs w:val="24"/>
        </w:rPr>
        <w:t>%)</w:t>
      </w:r>
      <w:r w:rsidR="00E11E71" w:rsidRPr="00D618B9">
        <w:rPr>
          <w:b/>
          <w:sz w:val="24"/>
          <w:szCs w:val="24"/>
        </w:rPr>
        <w:t>.</w:t>
      </w:r>
    </w:p>
    <w:p w:rsidR="003D5931" w:rsidRDefault="00334629" w:rsidP="00D13BEE">
      <w:pPr>
        <w:ind w:firstLine="709"/>
        <w:jc w:val="both"/>
        <w:rPr>
          <w:i/>
          <w:sz w:val="24"/>
        </w:rPr>
      </w:pPr>
      <w:r>
        <w:rPr>
          <w:sz w:val="24"/>
        </w:rPr>
        <w:t xml:space="preserve">Образец оформления материалов конференции в </w:t>
      </w:r>
      <w:r>
        <w:rPr>
          <w:i/>
          <w:sz w:val="24"/>
        </w:rPr>
        <w:t>приложении 1.</w:t>
      </w:r>
    </w:p>
    <w:p w:rsidR="00334629" w:rsidRPr="007F403A" w:rsidRDefault="00334629" w:rsidP="003A0526">
      <w:pPr>
        <w:ind w:firstLine="720"/>
        <w:jc w:val="both"/>
        <w:rPr>
          <w:sz w:val="24"/>
          <w:szCs w:val="24"/>
        </w:rPr>
      </w:pPr>
      <w:r>
        <w:rPr>
          <w:sz w:val="24"/>
        </w:rPr>
        <w:t>В электронном варианте каждая статья должна быть в отдельном файле. В имени файла ук</w:t>
      </w:r>
      <w:r>
        <w:rPr>
          <w:sz w:val="24"/>
        </w:rPr>
        <w:t>а</w:t>
      </w:r>
      <w:r>
        <w:rPr>
          <w:sz w:val="24"/>
        </w:rPr>
        <w:t xml:space="preserve">жите фамилию первого автора и </w:t>
      </w:r>
      <w:r w:rsidR="00E77E3C">
        <w:rPr>
          <w:sz w:val="24"/>
        </w:rPr>
        <w:t>название города</w:t>
      </w:r>
      <w:r>
        <w:rPr>
          <w:sz w:val="24"/>
        </w:rPr>
        <w:t xml:space="preserve">. </w:t>
      </w:r>
      <w:r w:rsidRPr="00403C79">
        <w:rPr>
          <w:b/>
          <w:i/>
          <w:sz w:val="24"/>
        </w:rPr>
        <w:t xml:space="preserve">Автор может участвовать не более чем в </w:t>
      </w:r>
      <w:r w:rsidR="00D618B9" w:rsidRPr="00403C79">
        <w:rPr>
          <w:b/>
          <w:i/>
          <w:sz w:val="24"/>
        </w:rPr>
        <w:t>3</w:t>
      </w:r>
      <w:r w:rsidRPr="00403C79">
        <w:rPr>
          <w:b/>
          <w:i/>
          <w:sz w:val="24"/>
        </w:rPr>
        <w:t>-х докладах, число авторов не должно превышать 3-х человек.</w:t>
      </w:r>
      <w:r>
        <w:rPr>
          <w:sz w:val="24"/>
        </w:rPr>
        <w:t xml:space="preserve"> </w:t>
      </w:r>
      <w:r w:rsidR="00CA411B">
        <w:rPr>
          <w:sz w:val="24"/>
        </w:rPr>
        <w:t>Статьи п</w:t>
      </w:r>
      <w:r w:rsidR="00E77E3C">
        <w:rPr>
          <w:sz w:val="24"/>
        </w:rPr>
        <w:t>убликуются</w:t>
      </w:r>
      <w:r w:rsidR="00CA411B">
        <w:rPr>
          <w:sz w:val="24"/>
        </w:rPr>
        <w:t xml:space="preserve"> в авторской р</w:t>
      </w:r>
      <w:r w:rsidR="00CA411B">
        <w:rPr>
          <w:sz w:val="24"/>
        </w:rPr>
        <w:t>е</w:t>
      </w:r>
      <w:r w:rsidR="00CA411B">
        <w:rPr>
          <w:sz w:val="24"/>
        </w:rPr>
        <w:t>дакции.</w:t>
      </w:r>
    </w:p>
    <w:p w:rsidR="00A30155" w:rsidRDefault="00A30155" w:rsidP="003A0526">
      <w:pPr>
        <w:ind w:firstLine="720"/>
        <w:jc w:val="both"/>
        <w:rPr>
          <w:sz w:val="24"/>
          <w:szCs w:val="24"/>
        </w:rPr>
      </w:pPr>
    </w:p>
    <w:p w:rsidR="00334629" w:rsidRPr="004A5971" w:rsidRDefault="00334629" w:rsidP="003A0526">
      <w:pPr>
        <w:jc w:val="both"/>
        <w:rPr>
          <w:sz w:val="2"/>
        </w:rPr>
      </w:pPr>
      <w:r w:rsidRPr="004A5971">
        <w:rPr>
          <w:sz w:val="12"/>
        </w:rPr>
        <w:t>_____________________________________________________________________________________</w:t>
      </w:r>
      <w:r>
        <w:rPr>
          <w:sz w:val="12"/>
        </w:rPr>
        <w:t>______________________________________________________________________</w:t>
      </w:r>
    </w:p>
    <w:p w:rsidR="00CA5C6C" w:rsidRDefault="00CA5C6C" w:rsidP="003A0526">
      <w:pPr>
        <w:ind w:firstLine="9"/>
        <w:rPr>
          <w:i/>
          <w:sz w:val="24"/>
          <w:szCs w:val="24"/>
        </w:rPr>
      </w:pPr>
    </w:p>
    <w:p w:rsidR="00A012DA" w:rsidRDefault="00A012DA" w:rsidP="003A0526">
      <w:pPr>
        <w:ind w:firstLine="9"/>
        <w:jc w:val="right"/>
        <w:rPr>
          <w:i/>
          <w:sz w:val="24"/>
          <w:szCs w:val="24"/>
        </w:rPr>
      </w:pPr>
    </w:p>
    <w:p w:rsidR="008F31BE" w:rsidRDefault="008F31BE" w:rsidP="003A0526">
      <w:pPr>
        <w:ind w:firstLine="9"/>
        <w:jc w:val="right"/>
        <w:rPr>
          <w:i/>
          <w:sz w:val="24"/>
          <w:szCs w:val="24"/>
        </w:rPr>
      </w:pPr>
    </w:p>
    <w:p w:rsidR="009A1726" w:rsidRDefault="009A1726" w:rsidP="003A0526">
      <w:pPr>
        <w:ind w:firstLine="9"/>
        <w:jc w:val="right"/>
        <w:rPr>
          <w:i/>
          <w:sz w:val="24"/>
          <w:szCs w:val="24"/>
        </w:rPr>
      </w:pPr>
      <w:r w:rsidRPr="002B6685">
        <w:rPr>
          <w:i/>
          <w:sz w:val="24"/>
          <w:szCs w:val="24"/>
        </w:rPr>
        <w:t>Приложение 1</w:t>
      </w:r>
    </w:p>
    <w:p w:rsidR="00A27C56" w:rsidRPr="002B6685" w:rsidRDefault="00A27C56" w:rsidP="003A0526">
      <w:pPr>
        <w:ind w:firstLine="9"/>
        <w:rPr>
          <w:i/>
          <w:sz w:val="24"/>
          <w:szCs w:val="24"/>
        </w:rPr>
      </w:pPr>
    </w:p>
    <w:p w:rsidR="009A1726" w:rsidRDefault="009A1726" w:rsidP="003A0526">
      <w:pPr>
        <w:pStyle w:val="1"/>
        <w:rPr>
          <w:b/>
          <w:i/>
          <w:sz w:val="24"/>
          <w:szCs w:val="24"/>
        </w:rPr>
      </w:pPr>
      <w:r w:rsidRPr="001F0416">
        <w:rPr>
          <w:b/>
          <w:i/>
          <w:sz w:val="24"/>
          <w:szCs w:val="24"/>
        </w:rPr>
        <w:t xml:space="preserve">Образец оформления материалов по конференции </w:t>
      </w:r>
    </w:p>
    <w:p w:rsidR="00A27C56" w:rsidRPr="00A27C56" w:rsidRDefault="00A27C56" w:rsidP="003A0526"/>
    <w:p w:rsidR="00A012DA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  <w:r w:rsidRPr="006E38C6">
        <w:rPr>
          <w:b/>
          <w:caps/>
          <w:sz w:val="24"/>
          <w:szCs w:val="24"/>
          <w:lang w:eastAsia="en-US"/>
        </w:rPr>
        <w:t>формировани</w:t>
      </w:r>
      <w:r w:rsidR="00A012DA">
        <w:rPr>
          <w:b/>
          <w:caps/>
          <w:sz w:val="24"/>
          <w:szCs w:val="24"/>
          <w:lang w:eastAsia="en-US"/>
        </w:rPr>
        <w:t>Е</w:t>
      </w:r>
      <w:r w:rsidRPr="006E38C6">
        <w:rPr>
          <w:b/>
          <w:caps/>
          <w:sz w:val="24"/>
          <w:szCs w:val="24"/>
          <w:lang w:eastAsia="en-US"/>
        </w:rPr>
        <w:t xml:space="preserve"> технологической</w:t>
      </w:r>
      <w:r w:rsidR="00A012DA">
        <w:rPr>
          <w:b/>
          <w:caps/>
          <w:sz w:val="24"/>
          <w:szCs w:val="24"/>
          <w:lang w:eastAsia="en-US"/>
        </w:rPr>
        <w:t xml:space="preserve"> </w:t>
      </w:r>
      <w:r w:rsidRPr="006E38C6">
        <w:rPr>
          <w:b/>
          <w:caps/>
          <w:sz w:val="24"/>
          <w:szCs w:val="24"/>
          <w:lang w:eastAsia="en-US"/>
        </w:rPr>
        <w:t>культуры</w:t>
      </w:r>
      <w:r>
        <w:rPr>
          <w:b/>
          <w:caps/>
          <w:sz w:val="24"/>
          <w:szCs w:val="24"/>
          <w:lang w:eastAsia="en-US"/>
        </w:rPr>
        <w:t xml:space="preserve"> </w:t>
      </w:r>
      <w:r w:rsidRPr="006E38C6">
        <w:rPr>
          <w:b/>
          <w:caps/>
          <w:sz w:val="24"/>
          <w:szCs w:val="24"/>
          <w:lang w:eastAsia="en-US"/>
        </w:rPr>
        <w:t xml:space="preserve">обучающихся </w:t>
      </w:r>
    </w:p>
    <w:p w:rsidR="009A1726" w:rsidRPr="006E38C6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  <w:r w:rsidRPr="006E38C6">
        <w:rPr>
          <w:b/>
          <w:caps/>
          <w:sz w:val="24"/>
          <w:szCs w:val="24"/>
          <w:lang w:eastAsia="en-US"/>
        </w:rPr>
        <w:t>в сИСТЕМЕ современного образования</w:t>
      </w:r>
    </w:p>
    <w:p w:rsidR="009A1726" w:rsidRPr="006E38C6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</w:p>
    <w:p w:rsidR="009A1726" w:rsidRPr="006E38C6" w:rsidRDefault="009A1726" w:rsidP="003A05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Никитин Геннадий Андреевич,</w:t>
      </w:r>
      <w:r w:rsidRPr="00616999">
        <w:rPr>
          <w:rFonts w:eastAsia="TimesNewRomanPSMT"/>
          <w:sz w:val="24"/>
          <w:szCs w:val="24"/>
        </w:rPr>
        <w:t xml:space="preserve"> </w:t>
      </w:r>
      <w:r w:rsidRPr="006E38C6">
        <w:rPr>
          <w:rFonts w:eastAsia="TimesNewRomanPSMT"/>
          <w:sz w:val="24"/>
          <w:szCs w:val="24"/>
          <w:lang w:val="en-US"/>
        </w:rPr>
        <w:t>nikiting</w:t>
      </w:r>
      <w:hyperlink r:id="rId14" w:history="1">
        <w:r w:rsidRPr="006E38C6">
          <w:rPr>
            <w:rStyle w:val="ad"/>
            <w:rFonts w:eastAsia="TimesNewRomanPSMT"/>
            <w:color w:val="auto"/>
            <w:sz w:val="24"/>
            <w:szCs w:val="24"/>
            <w:lang w:val="en-US"/>
          </w:rPr>
          <w:t>s</w:t>
        </w:r>
        <w:r w:rsidRPr="006E38C6">
          <w:rPr>
            <w:rStyle w:val="ad"/>
            <w:rFonts w:eastAsia="TimesNewRomanPSMT"/>
            <w:bCs/>
            <w:color w:val="auto"/>
            <w:sz w:val="24"/>
            <w:szCs w:val="24"/>
          </w:rPr>
          <w:t>@</w:t>
        </w:r>
        <w:r w:rsidRPr="006E38C6">
          <w:rPr>
            <w:rStyle w:val="ad"/>
            <w:rFonts w:eastAsia="TimesNewRomanPSMT"/>
            <w:bCs/>
            <w:color w:val="auto"/>
            <w:sz w:val="24"/>
            <w:szCs w:val="24"/>
            <w:lang w:val="en-US"/>
          </w:rPr>
          <w:t>yandex</w:t>
        </w:r>
        <w:r w:rsidRPr="006E38C6">
          <w:rPr>
            <w:rStyle w:val="ad"/>
            <w:rFonts w:eastAsia="TimesNewRomanPSMT"/>
            <w:bCs/>
            <w:color w:val="auto"/>
            <w:sz w:val="24"/>
            <w:szCs w:val="24"/>
          </w:rPr>
          <w:t>.</w:t>
        </w:r>
        <w:r w:rsidRPr="006E38C6">
          <w:rPr>
            <w:rStyle w:val="ad"/>
            <w:rFonts w:eastAsia="TimesNewRomanPSMT"/>
            <w:bCs/>
            <w:color w:val="auto"/>
            <w:sz w:val="24"/>
            <w:szCs w:val="24"/>
            <w:lang w:val="en-US"/>
          </w:rPr>
          <w:t>ru</w:t>
        </w:r>
      </w:hyperlink>
    </w:p>
    <w:p w:rsidR="005A6629" w:rsidRDefault="009A1726" w:rsidP="003A052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16327D">
        <w:rPr>
          <w:sz w:val="24"/>
          <w:szCs w:val="24"/>
          <w:lang w:eastAsia="en-US"/>
        </w:rPr>
        <w:t xml:space="preserve">канд. пед. наук, доцент, </w:t>
      </w:r>
      <w:r w:rsidRPr="001F0416">
        <w:rPr>
          <w:sz w:val="24"/>
          <w:szCs w:val="24"/>
          <w:lang w:eastAsia="en-US"/>
        </w:rPr>
        <w:t xml:space="preserve">профессор кафедры </w:t>
      </w:r>
      <w:r w:rsidR="005A6629">
        <w:rPr>
          <w:sz w:val="24"/>
          <w:szCs w:val="24"/>
          <w:lang w:eastAsia="en-US"/>
        </w:rPr>
        <w:t>инженерно-педагогических технологий</w:t>
      </w:r>
      <w:r w:rsidR="00AC4F3E">
        <w:rPr>
          <w:sz w:val="24"/>
          <w:szCs w:val="24"/>
          <w:lang w:eastAsia="en-US"/>
        </w:rPr>
        <w:t xml:space="preserve"> </w:t>
      </w:r>
    </w:p>
    <w:p w:rsidR="009A1726" w:rsidRPr="001F0416" w:rsidRDefault="005A6629" w:rsidP="003A052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технолого-экономического факультета</w:t>
      </w:r>
      <w:r w:rsidR="009A1726" w:rsidRPr="001F0416">
        <w:rPr>
          <w:sz w:val="24"/>
          <w:szCs w:val="24"/>
          <w:lang w:eastAsia="en-US"/>
        </w:rPr>
        <w:t xml:space="preserve"> </w:t>
      </w:r>
    </w:p>
    <w:p w:rsidR="009A1726" w:rsidRPr="00C930F1" w:rsidRDefault="00AC4F3E" w:rsidP="003A052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</w:t>
      </w:r>
      <w:r w:rsidR="005A6629">
        <w:rPr>
          <w:sz w:val="24"/>
          <w:szCs w:val="24"/>
          <w:lang w:eastAsia="en-US"/>
        </w:rPr>
        <w:t>увашского государственного педагогического университета</w:t>
      </w:r>
      <w:r w:rsidR="009A1726" w:rsidRPr="001F0416">
        <w:rPr>
          <w:sz w:val="24"/>
          <w:szCs w:val="24"/>
          <w:lang w:eastAsia="en-US"/>
        </w:rPr>
        <w:t xml:space="preserve"> им. И.Я. Яковлева</w:t>
      </w:r>
      <w:r w:rsidR="005A662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9A1726" w:rsidRPr="00C930F1">
        <w:rPr>
          <w:sz w:val="24"/>
          <w:szCs w:val="24"/>
          <w:lang w:eastAsia="en-US"/>
        </w:rPr>
        <w:t>г. Чебоксары</w:t>
      </w:r>
    </w:p>
    <w:p w:rsidR="009A1726" w:rsidRPr="000F5989" w:rsidRDefault="009A1726" w:rsidP="003A052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4"/>
          <w:szCs w:val="24"/>
          <w:lang w:eastAsia="en-US"/>
        </w:rPr>
      </w:pPr>
    </w:p>
    <w:p w:rsidR="009A1726" w:rsidRPr="001F0416" w:rsidRDefault="009A1726" w:rsidP="003A052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Аннотация</w:t>
      </w:r>
      <w:r>
        <w:rPr>
          <w:b/>
          <w:sz w:val="24"/>
          <w:szCs w:val="24"/>
          <w:lang w:eastAsia="en-US"/>
        </w:rPr>
        <w:t xml:space="preserve">. </w:t>
      </w:r>
      <w:r w:rsidRPr="001F0416">
        <w:rPr>
          <w:sz w:val="24"/>
          <w:szCs w:val="24"/>
          <w:lang w:eastAsia="en-US"/>
        </w:rPr>
        <w:t>Проблема формирования у обучающихся технологической культуры является а</w:t>
      </w:r>
      <w:r w:rsidRPr="001F0416">
        <w:rPr>
          <w:sz w:val="24"/>
          <w:szCs w:val="24"/>
          <w:lang w:eastAsia="en-US"/>
        </w:rPr>
        <w:t>к</w:t>
      </w:r>
      <w:r w:rsidRPr="001F0416">
        <w:rPr>
          <w:sz w:val="24"/>
          <w:szCs w:val="24"/>
          <w:lang w:eastAsia="en-US"/>
        </w:rPr>
        <w:t>туальной в контексте глобальной науки и инноваций педагогических систем. Этноэстетический по</w:t>
      </w:r>
      <w:r w:rsidRPr="001F0416">
        <w:rPr>
          <w:sz w:val="24"/>
          <w:szCs w:val="24"/>
          <w:lang w:eastAsia="en-US"/>
        </w:rPr>
        <w:t>д</w:t>
      </w:r>
      <w:r w:rsidRPr="001F0416">
        <w:rPr>
          <w:sz w:val="24"/>
          <w:szCs w:val="24"/>
          <w:lang w:eastAsia="en-US"/>
        </w:rPr>
        <w:t>ход к процессу в рамках «довузовской – вузовской – послевузовской подготовки» обучающихся, в</w:t>
      </w:r>
      <w:r w:rsidRPr="001F0416">
        <w:rPr>
          <w:sz w:val="24"/>
          <w:szCs w:val="24"/>
          <w:lang w:eastAsia="en-US"/>
        </w:rPr>
        <w:t>ы</w:t>
      </w:r>
      <w:r w:rsidRPr="001F0416">
        <w:rPr>
          <w:sz w:val="24"/>
          <w:szCs w:val="24"/>
          <w:lang w:eastAsia="en-US"/>
        </w:rPr>
        <w:t>двигаемые идеи об интеграции этнических ценностей в единое образовательное пространство выст</w:t>
      </w:r>
      <w:r w:rsidRPr="001F0416">
        <w:rPr>
          <w:sz w:val="24"/>
          <w:szCs w:val="24"/>
          <w:lang w:eastAsia="en-US"/>
        </w:rPr>
        <w:t>у</w:t>
      </w:r>
      <w:r w:rsidRPr="001F0416">
        <w:rPr>
          <w:sz w:val="24"/>
          <w:szCs w:val="24"/>
          <w:lang w:eastAsia="en-US"/>
        </w:rPr>
        <w:t>пают важным методологическим и теоретическим обоснованием совершенствования данной системы в структуре современного образования.</w:t>
      </w:r>
    </w:p>
    <w:p w:rsidR="001E538F" w:rsidRDefault="001E538F" w:rsidP="003A0526">
      <w:pPr>
        <w:ind w:firstLine="709"/>
        <w:jc w:val="both"/>
        <w:rPr>
          <w:b/>
          <w:sz w:val="24"/>
          <w:szCs w:val="24"/>
          <w:lang w:eastAsia="en-US"/>
        </w:rPr>
      </w:pPr>
    </w:p>
    <w:p w:rsidR="009A1726" w:rsidRPr="001F0416" w:rsidRDefault="009A1726" w:rsidP="003A0526">
      <w:pPr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Ключевые слова</w:t>
      </w:r>
      <w:r w:rsidRPr="006E38C6">
        <w:rPr>
          <w:i/>
          <w:sz w:val="24"/>
          <w:szCs w:val="24"/>
          <w:lang w:eastAsia="en-US"/>
        </w:rPr>
        <w:t xml:space="preserve">: </w:t>
      </w:r>
      <w:r w:rsidR="00A012DA" w:rsidRPr="001F0416">
        <w:rPr>
          <w:sz w:val="24"/>
          <w:szCs w:val="24"/>
          <w:lang w:eastAsia="en-US"/>
        </w:rPr>
        <w:t>технология, культура</w:t>
      </w:r>
      <w:r w:rsidR="00A012DA">
        <w:rPr>
          <w:sz w:val="24"/>
          <w:szCs w:val="24"/>
          <w:lang w:eastAsia="en-US"/>
        </w:rPr>
        <w:t>,</w:t>
      </w:r>
      <w:r w:rsidR="00A012DA" w:rsidRPr="001F0416">
        <w:rPr>
          <w:sz w:val="24"/>
          <w:szCs w:val="24"/>
          <w:lang w:eastAsia="en-US"/>
        </w:rPr>
        <w:t xml:space="preserve"> </w:t>
      </w:r>
      <w:r w:rsidRPr="001F0416">
        <w:rPr>
          <w:sz w:val="24"/>
          <w:szCs w:val="24"/>
          <w:lang w:eastAsia="en-US"/>
        </w:rPr>
        <w:t>этноэстетический подход, эстетика, инновации.</w:t>
      </w:r>
    </w:p>
    <w:p w:rsidR="001E538F" w:rsidRDefault="001E538F" w:rsidP="003A0526">
      <w:pPr>
        <w:ind w:firstLine="709"/>
        <w:jc w:val="both"/>
        <w:rPr>
          <w:sz w:val="24"/>
          <w:szCs w:val="24"/>
        </w:rPr>
      </w:pPr>
    </w:p>
    <w:p w:rsidR="009A1726" w:rsidRPr="006E38C6" w:rsidRDefault="009A1726" w:rsidP="003A0526">
      <w:pPr>
        <w:ind w:firstLine="709"/>
        <w:jc w:val="both"/>
        <w:rPr>
          <w:sz w:val="24"/>
          <w:szCs w:val="24"/>
        </w:rPr>
      </w:pPr>
      <w:r w:rsidRPr="006E38C6">
        <w:rPr>
          <w:sz w:val="24"/>
          <w:szCs w:val="24"/>
        </w:rPr>
        <w:t>Текст 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 w:rsidR="0080421B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[1, С.12].</w:t>
      </w:r>
    </w:p>
    <w:p w:rsidR="009A1726" w:rsidRPr="006E38C6" w:rsidRDefault="009A1726" w:rsidP="003A0526">
      <w:pPr>
        <w:ind w:firstLine="709"/>
        <w:jc w:val="both"/>
        <w:rPr>
          <w:sz w:val="24"/>
          <w:szCs w:val="24"/>
        </w:rPr>
      </w:pPr>
    </w:p>
    <w:p w:rsidR="009A1726" w:rsidRPr="006E38C6" w:rsidRDefault="009A1726" w:rsidP="003A0526">
      <w:pPr>
        <w:ind w:firstLine="709"/>
        <w:jc w:val="center"/>
        <w:rPr>
          <w:sz w:val="24"/>
          <w:szCs w:val="24"/>
        </w:rPr>
      </w:pPr>
      <w:r w:rsidRPr="006E38C6">
        <w:rPr>
          <w:sz w:val="24"/>
          <w:szCs w:val="24"/>
        </w:rPr>
        <w:t>Список литературы</w:t>
      </w:r>
    </w:p>
    <w:p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 xml:space="preserve">1. </w:t>
      </w:r>
      <w:r w:rsidR="00A07831" w:rsidRPr="00A07831">
        <w:rPr>
          <w:sz w:val="24"/>
          <w:szCs w:val="24"/>
        </w:rPr>
        <w:t>Кузнецов, В. В. Введение в профессионально-педагогическую специальность : учеб. и практикум для вузов / В. В. Кузнецов. – 3-е изд., испр. и доп. – Москва : Юрайт, 2017. – 175 с.</w:t>
      </w:r>
    </w:p>
    <w:p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>2</w:t>
      </w:r>
      <w:r w:rsidRPr="006E38C6">
        <w:rPr>
          <w:sz w:val="24"/>
          <w:szCs w:val="24"/>
        </w:rPr>
        <w:t>. Лернер</w:t>
      </w:r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П.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С. Проектный метод в технологической подготовке школьников. – URL: http://www.bim-bad.ru/biblioteka/article_full.php?aid=1184.</w:t>
      </w:r>
    </w:p>
    <w:p w:rsidR="009A1726" w:rsidRDefault="009A1726" w:rsidP="003A052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Pr="006E38C6">
        <w:rPr>
          <w:iCs/>
          <w:sz w:val="24"/>
          <w:szCs w:val="24"/>
        </w:rPr>
        <w:t xml:space="preserve">. </w:t>
      </w:r>
      <w:r w:rsidRPr="006E38C6">
        <w:rPr>
          <w:sz w:val="24"/>
          <w:szCs w:val="24"/>
        </w:rPr>
        <w:t>Никитин</w:t>
      </w:r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Г.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А. Этноэстетика в практике формирования технологической культуры учащихся: учеб. пособие / Г.А. Никитин. – Чебоксары : Чуваш. гос. пед. ун-т, 2011.</w:t>
      </w:r>
    </w:p>
    <w:p w:rsidR="00A07831" w:rsidRPr="006E38C6" w:rsidRDefault="00A07831" w:rsidP="003A0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7831">
        <w:rPr>
          <w:sz w:val="24"/>
          <w:szCs w:val="24"/>
        </w:rPr>
        <w:t>Русская народная одежда : ист.-этногр. очерки / Ин-т этнологии и антропологии РАН ; отв. ред. В. А. Липинская. – Москва : Индрик, 2011. – 775 с., 60 л. цв. ил.: ил.</w:t>
      </w:r>
    </w:p>
    <w:p w:rsidR="009A1726" w:rsidRPr="006E38C6" w:rsidRDefault="009A1726" w:rsidP="003A0526">
      <w:pPr>
        <w:jc w:val="both"/>
        <w:rPr>
          <w:i/>
          <w:sz w:val="24"/>
          <w:szCs w:val="24"/>
        </w:rPr>
      </w:pPr>
    </w:p>
    <w:p w:rsidR="00A27C56" w:rsidRDefault="00A27C56" w:rsidP="003A0526">
      <w:pPr>
        <w:tabs>
          <w:tab w:val="left" w:pos="5607"/>
        </w:tabs>
        <w:jc w:val="right"/>
      </w:pPr>
    </w:p>
    <w:p w:rsidR="009A1726" w:rsidRDefault="009A1726" w:rsidP="003A0526">
      <w:pPr>
        <w:tabs>
          <w:tab w:val="left" w:pos="5607"/>
        </w:tabs>
        <w:jc w:val="right"/>
        <w:rPr>
          <w:i/>
          <w:sz w:val="24"/>
          <w:szCs w:val="24"/>
        </w:rPr>
      </w:pPr>
      <w:r>
        <w:tab/>
      </w:r>
      <w:r w:rsidRPr="002B6685">
        <w:rPr>
          <w:i/>
          <w:sz w:val="24"/>
          <w:szCs w:val="24"/>
        </w:rPr>
        <w:t>Приложени</w:t>
      </w:r>
      <w:r w:rsidR="00740C95">
        <w:rPr>
          <w:i/>
          <w:sz w:val="24"/>
          <w:szCs w:val="24"/>
        </w:rPr>
        <w:t>е</w:t>
      </w:r>
      <w:r w:rsidRPr="002B6685">
        <w:rPr>
          <w:i/>
          <w:sz w:val="24"/>
          <w:szCs w:val="24"/>
        </w:rPr>
        <w:t xml:space="preserve"> 2.</w:t>
      </w:r>
    </w:p>
    <w:p w:rsidR="00A27C56" w:rsidRPr="002B6685" w:rsidRDefault="00A27C56" w:rsidP="003A0526">
      <w:pPr>
        <w:tabs>
          <w:tab w:val="left" w:pos="5607"/>
        </w:tabs>
        <w:jc w:val="right"/>
        <w:rPr>
          <w:sz w:val="24"/>
          <w:szCs w:val="24"/>
        </w:rPr>
      </w:pPr>
    </w:p>
    <w:p w:rsidR="009A1726" w:rsidRPr="00303CCC" w:rsidRDefault="009A1726" w:rsidP="003A0526">
      <w:pPr>
        <w:jc w:val="center"/>
        <w:rPr>
          <w:b/>
          <w:i/>
          <w:sz w:val="24"/>
          <w:szCs w:val="24"/>
        </w:rPr>
      </w:pPr>
      <w:r w:rsidRPr="00303CCC">
        <w:rPr>
          <w:b/>
          <w:i/>
          <w:sz w:val="24"/>
          <w:szCs w:val="24"/>
        </w:rPr>
        <w:t>Заявка на участие в конференции</w:t>
      </w:r>
    </w:p>
    <w:p w:rsidR="00123025" w:rsidRPr="00123025" w:rsidRDefault="009A1726" w:rsidP="00123025">
      <w:pPr>
        <w:jc w:val="center"/>
        <w:rPr>
          <w:b/>
          <w:sz w:val="24"/>
          <w:szCs w:val="24"/>
        </w:rPr>
      </w:pPr>
      <w:r w:rsidRPr="001D0E4D">
        <w:rPr>
          <w:b/>
          <w:i/>
          <w:sz w:val="24"/>
          <w:szCs w:val="24"/>
        </w:rPr>
        <w:t>«</w:t>
      </w:r>
      <w:r w:rsidR="00123025" w:rsidRPr="00123025">
        <w:rPr>
          <w:b/>
          <w:sz w:val="24"/>
          <w:szCs w:val="24"/>
        </w:rPr>
        <w:t xml:space="preserve">Технологическое образование в образовательных организациях: </w:t>
      </w:r>
    </w:p>
    <w:p w:rsidR="00B4181E" w:rsidRPr="00123025" w:rsidRDefault="00123025" w:rsidP="00123025">
      <w:pPr>
        <w:jc w:val="center"/>
        <w:rPr>
          <w:b/>
          <w:sz w:val="24"/>
          <w:szCs w:val="24"/>
        </w:rPr>
      </w:pPr>
      <w:r w:rsidRPr="00123025">
        <w:rPr>
          <w:b/>
          <w:sz w:val="24"/>
          <w:szCs w:val="24"/>
        </w:rPr>
        <w:t>опыт, проблемы, перспективы</w:t>
      </w:r>
      <w:r w:rsidR="009A1726" w:rsidRPr="00123025">
        <w:rPr>
          <w:b/>
          <w:i/>
          <w:sz w:val="24"/>
          <w:szCs w:val="24"/>
        </w:rPr>
        <w:t>»</w:t>
      </w:r>
      <w:r w:rsidR="009A1726" w:rsidRPr="00123025">
        <w:rPr>
          <w:sz w:val="24"/>
          <w:szCs w:val="24"/>
        </w:rPr>
        <w:t xml:space="preserve"> </w:t>
      </w:r>
    </w:p>
    <w:p w:rsidR="00A27C56" w:rsidRPr="00303CCC" w:rsidRDefault="00477950" w:rsidP="003A0526">
      <w:pPr>
        <w:jc w:val="center"/>
        <w:rPr>
          <w:b/>
          <w:i/>
          <w:sz w:val="22"/>
        </w:rPr>
      </w:pPr>
      <w:r>
        <w:rPr>
          <w:sz w:val="24"/>
          <w:szCs w:val="24"/>
        </w:rPr>
        <w:t>1</w:t>
      </w:r>
      <w:r w:rsidR="00123025">
        <w:rPr>
          <w:sz w:val="24"/>
          <w:szCs w:val="24"/>
        </w:rPr>
        <w:t>5</w:t>
      </w:r>
      <w:r w:rsidR="009A1726">
        <w:rPr>
          <w:sz w:val="24"/>
          <w:szCs w:val="24"/>
        </w:rPr>
        <w:t xml:space="preserve"> </w:t>
      </w:r>
      <w:r w:rsidR="00123025">
        <w:rPr>
          <w:sz w:val="24"/>
          <w:szCs w:val="24"/>
        </w:rPr>
        <w:t>октября</w:t>
      </w:r>
      <w:r w:rsidR="00A30155">
        <w:rPr>
          <w:sz w:val="24"/>
        </w:rPr>
        <w:t xml:space="preserve"> 202</w:t>
      </w:r>
      <w:r w:rsidR="00E25A16">
        <w:rPr>
          <w:sz w:val="24"/>
        </w:rPr>
        <w:t>1</w:t>
      </w:r>
      <w:r w:rsidR="009A1726" w:rsidRPr="00BC5261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Фамилия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Имя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>Отчество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Место </w:t>
            </w:r>
            <w:r w:rsidRPr="004A5971">
              <w:rPr>
                <w:sz w:val="22"/>
              </w:rPr>
              <w:t>работы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Должность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Ученая степень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Звание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A30155" w:rsidP="003A0526">
            <w:pPr>
              <w:rPr>
                <w:sz w:val="22"/>
              </w:rPr>
            </w:pPr>
            <w:r>
              <w:rPr>
                <w:sz w:val="22"/>
              </w:rPr>
              <w:t>Форма участия</w:t>
            </w:r>
            <w:r w:rsidR="009A1726" w:rsidRPr="004A5971">
              <w:rPr>
                <w:sz w:val="22"/>
              </w:rPr>
              <w:t xml:space="preserve"> </w:t>
            </w:r>
            <w:r w:rsidR="009A1726">
              <w:rPr>
                <w:sz w:val="22"/>
              </w:rPr>
              <w:t xml:space="preserve">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Номер </w:t>
            </w:r>
            <w:r>
              <w:rPr>
                <w:sz w:val="22"/>
              </w:rPr>
              <w:t xml:space="preserve">мобильного </w:t>
            </w:r>
            <w:r w:rsidRPr="00C12F90">
              <w:rPr>
                <w:sz w:val="22"/>
              </w:rPr>
              <w:t xml:space="preserve">телефона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740C95" w:rsidRPr="00C12F90" w:rsidTr="004F5DC2">
        <w:tc>
          <w:tcPr>
            <w:tcW w:w="3085" w:type="dxa"/>
          </w:tcPr>
          <w:p w:rsidR="00740C95" w:rsidRPr="00C12F90" w:rsidRDefault="004F5DC2" w:rsidP="003A0526">
            <w:pPr>
              <w:rPr>
                <w:sz w:val="22"/>
              </w:rPr>
            </w:pPr>
            <w:r>
              <w:rPr>
                <w:sz w:val="22"/>
              </w:rPr>
              <w:t>Электронная почта</w:t>
            </w:r>
          </w:p>
        </w:tc>
        <w:tc>
          <w:tcPr>
            <w:tcW w:w="7513" w:type="dxa"/>
          </w:tcPr>
          <w:p w:rsidR="00740C95" w:rsidRPr="00C12F90" w:rsidRDefault="00740C95" w:rsidP="003A0526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A27C56" w:rsidRDefault="00A27C56" w:rsidP="003A0526">
      <w:pPr>
        <w:ind w:firstLine="720"/>
        <w:jc w:val="right"/>
        <w:rPr>
          <w:i/>
          <w:sz w:val="24"/>
        </w:rPr>
      </w:pPr>
    </w:p>
    <w:p w:rsidR="00CA5C6C" w:rsidRDefault="00CA5C6C" w:rsidP="003A0526">
      <w:pPr>
        <w:ind w:firstLine="720"/>
        <w:jc w:val="right"/>
        <w:rPr>
          <w:i/>
          <w:sz w:val="24"/>
        </w:rPr>
      </w:pPr>
    </w:p>
    <w:p w:rsidR="00CA5C6C" w:rsidRDefault="00CA5C6C" w:rsidP="003A0526">
      <w:pPr>
        <w:ind w:firstLine="720"/>
        <w:jc w:val="right"/>
        <w:rPr>
          <w:i/>
          <w:sz w:val="24"/>
        </w:rPr>
      </w:pPr>
    </w:p>
    <w:p w:rsidR="0080421B" w:rsidRDefault="0080421B" w:rsidP="003A0526">
      <w:pPr>
        <w:ind w:firstLine="720"/>
        <w:jc w:val="right"/>
        <w:rPr>
          <w:i/>
          <w:sz w:val="24"/>
        </w:rPr>
      </w:pPr>
    </w:p>
    <w:p w:rsidR="0080421B" w:rsidRDefault="0080421B" w:rsidP="003A0526">
      <w:pPr>
        <w:ind w:firstLine="720"/>
        <w:jc w:val="right"/>
        <w:rPr>
          <w:i/>
          <w:sz w:val="24"/>
        </w:rPr>
      </w:pPr>
    </w:p>
    <w:p w:rsidR="001D0E4D" w:rsidRDefault="001D0E4D" w:rsidP="003A0526">
      <w:pPr>
        <w:ind w:firstLine="720"/>
        <w:jc w:val="right"/>
        <w:rPr>
          <w:i/>
          <w:sz w:val="24"/>
        </w:rPr>
      </w:pPr>
    </w:p>
    <w:p w:rsidR="003A0526" w:rsidRDefault="003A0526" w:rsidP="003A0526">
      <w:pPr>
        <w:ind w:firstLine="720"/>
        <w:jc w:val="right"/>
        <w:rPr>
          <w:i/>
          <w:sz w:val="24"/>
        </w:rPr>
      </w:pPr>
    </w:p>
    <w:p w:rsidR="009A1726" w:rsidRDefault="009A1726" w:rsidP="003A0526">
      <w:pPr>
        <w:ind w:firstLine="720"/>
        <w:jc w:val="right"/>
        <w:rPr>
          <w:i/>
          <w:sz w:val="24"/>
        </w:rPr>
      </w:pPr>
      <w:r w:rsidRPr="00235BD4">
        <w:rPr>
          <w:i/>
          <w:sz w:val="24"/>
        </w:rPr>
        <w:t>Приложение 3</w:t>
      </w:r>
      <w:r w:rsidR="00CA5C6C">
        <w:rPr>
          <w:i/>
          <w:sz w:val="24"/>
        </w:rPr>
        <w:t>.</w:t>
      </w:r>
    </w:p>
    <w:p w:rsidR="009A1726" w:rsidRPr="009A1726" w:rsidRDefault="009A1726" w:rsidP="003A0526">
      <w:pPr>
        <w:ind w:firstLine="709"/>
        <w:jc w:val="center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ЗАЯВЛЕНИЕ </w:t>
      </w:r>
      <w:r w:rsidRPr="009A1726">
        <w:rPr>
          <w:sz w:val="24"/>
          <w:szCs w:val="24"/>
          <w:lang w:eastAsia="en-US"/>
        </w:rPr>
        <w:br/>
        <w:t xml:space="preserve">о согласие на обработку персональных данных </w:t>
      </w:r>
    </w:p>
    <w:p w:rsidR="009A1726" w:rsidRPr="009A1726" w:rsidRDefault="009A1726" w:rsidP="003A052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Я, _______________________________________________________________,</w:t>
      </w:r>
    </w:p>
    <w:p w:rsidR="009A1726" w:rsidRPr="009A1726" w:rsidRDefault="009A1726" w:rsidP="003A052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 w:rsidRPr="009A1726">
        <w:rPr>
          <w:color w:val="000000"/>
          <w:sz w:val="24"/>
          <w:szCs w:val="24"/>
          <w:vertAlign w:val="superscript"/>
        </w:rPr>
        <w:t>(</w:t>
      </w:r>
      <w:r w:rsidRPr="009A1726">
        <w:rPr>
          <w:i/>
          <w:color w:val="000000"/>
          <w:sz w:val="24"/>
          <w:szCs w:val="24"/>
          <w:vertAlign w:val="superscript"/>
        </w:rPr>
        <w:t>ФИО)</w:t>
      </w:r>
    </w:p>
    <w:p w:rsidR="009A1726" w:rsidRPr="009A1726" w:rsidRDefault="009A1726" w:rsidP="003A052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даю свое согласие </w:t>
      </w:r>
      <w:r w:rsidRPr="009A1726">
        <w:rPr>
          <w:bCs/>
          <w:color w:val="000000"/>
          <w:sz w:val="24"/>
          <w:szCs w:val="24"/>
          <w:u w:val="single"/>
        </w:rPr>
        <w:t xml:space="preserve">Чувашскому государственному педагогическому университету им. И.Я. Яковлева </w:t>
      </w:r>
      <w:r w:rsidRPr="009A1726">
        <w:rPr>
          <w:sz w:val="24"/>
          <w:szCs w:val="24"/>
          <w:lang w:eastAsia="en-US"/>
        </w:rPr>
        <w:t>на обработку моих персональных данных, относящихся исключительно к перечисленным категориям персональных данных: фамилия, имя, отчество; место учебы/ работы, электронный адрес на испол</w:t>
      </w:r>
      <w:r w:rsidRPr="009A1726">
        <w:rPr>
          <w:sz w:val="24"/>
          <w:szCs w:val="24"/>
          <w:lang w:eastAsia="en-US"/>
        </w:rPr>
        <w:t>ь</w:t>
      </w:r>
      <w:r w:rsidRPr="009A1726">
        <w:rPr>
          <w:sz w:val="24"/>
          <w:szCs w:val="24"/>
          <w:lang w:eastAsia="en-US"/>
        </w:rPr>
        <w:t>зование персональных данных исключительно</w:t>
      </w:r>
      <w:r w:rsidRPr="009A1726">
        <w:rPr>
          <w:b/>
          <w:sz w:val="24"/>
          <w:szCs w:val="24"/>
          <w:lang w:eastAsia="en-US"/>
        </w:rPr>
        <w:t xml:space="preserve"> </w:t>
      </w:r>
      <w:r w:rsidRPr="009A1726">
        <w:rPr>
          <w:sz w:val="24"/>
          <w:szCs w:val="24"/>
          <w:lang w:eastAsia="en-US"/>
        </w:rPr>
        <w:t xml:space="preserve">в целях </w:t>
      </w:r>
      <w:r w:rsidRPr="009A1726">
        <w:rPr>
          <w:color w:val="000000"/>
          <w:sz w:val="24"/>
          <w:szCs w:val="24"/>
        </w:rPr>
        <w:t>формирования электронного сборника статей.</w:t>
      </w:r>
    </w:p>
    <w:p w:rsidR="009A1726" w:rsidRPr="009A1726" w:rsidRDefault="009A1726" w:rsidP="003A0526">
      <w:pPr>
        <w:shd w:val="clear" w:color="auto" w:fill="FFFFFF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</w:t>
      </w:r>
    </w:p>
    <w:p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A1726" w:rsidRPr="009A1726" w:rsidRDefault="009A1726" w:rsidP="003A0526">
      <w:pPr>
        <w:shd w:val="clear" w:color="auto" w:fill="FFFFFF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           Дата ______</w:t>
      </w:r>
    </w:p>
    <w:p w:rsidR="002C6E64" w:rsidRDefault="002C6E64" w:rsidP="003A0526">
      <w:pPr>
        <w:ind w:firstLine="720"/>
        <w:jc w:val="right"/>
        <w:rPr>
          <w:i/>
          <w:sz w:val="24"/>
        </w:rPr>
      </w:pPr>
    </w:p>
    <w:p w:rsidR="002C6E64" w:rsidRDefault="002C6E64" w:rsidP="003A0526">
      <w:pPr>
        <w:ind w:firstLine="720"/>
        <w:jc w:val="right"/>
        <w:rPr>
          <w:i/>
          <w:sz w:val="24"/>
        </w:rPr>
      </w:pPr>
    </w:p>
    <w:p w:rsidR="002C6E64" w:rsidRDefault="002C6E64" w:rsidP="003A0526">
      <w:pPr>
        <w:ind w:firstLine="720"/>
        <w:jc w:val="right"/>
        <w:rPr>
          <w:i/>
          <w:sz w:val="24"/>
        </w:rPr>
      </w:pPr>
    </w:p>
    <w:p w:rsidR="002C6E64" w:rsidRPr="00235BD4" w:rsidRDefault="002C6E64" w:rsidP="00235BD4">
      <w:pPr>
        <w:ind w:firstLine="720"/>
        <w:jc w:val="right"/>
        <w:rPr>
          <w:i/>
          <w:sz w:val="24"/>
        </w:rPr>
      </w:pPr>
    </w:p>
    <w:sectPr w:rsidR="002C6E64" w:rsidRPr="00235BD4" w:rsidSect="008529CB">
      <w:pgSz w:w="11906" w:h="16838"/>
      <w:pgMar w:top="568" w:right="70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66" w:rsidRDefault="00361766" w:rsidP="00167A7F">
      <w:r>
        <w:separator/>
      </w:r>
    </w:p>
  </w:endnote>
  <w:endnote w:type="continuationSeparator" w:id="0">
    <w:p w:rsidR="00361766" w:rsidRDefault="00361766" w:rsidP="001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66" w:rsidRDefault="00361766" w:rsidP="00167A7F">
      <w:r>
        <w:separator/>
      </w:r>
    </w:p>
  </w:footnote>
  <w:footnote w:type="continuationSeparator" w:id="0">
    <w:p w:rsidR="00361766" w:rsidRDefault="00361766" w:rsidP="0016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CAE"/>
    <w:multiLevelType w:val="hybridMultilevel"/>
    <w:tmpl w:val="9AB20F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24F20B9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40496778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B8852DE"/>
    <w:multiLevelType w:val="hybridMultilevel"/>
    <w:tmpl w:val="1674B856"/>
    <w:lvl w:ilvl="0" w:tplc="0DCA3E5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9"/>
    <w:rsid w:val="0000393F"/>
    <w:rsid w:val="00026165"/>
    <w:rsid w:val="000303CC"/>
    <w:rsid w:val="00044878"/>
    <w:rsid w:val="00085E83"/>
    <w:rsid w:val="00086370"/>
    <w:rsid w:val="000C4521"/>
    <w:rsid w:val="000C4A5A"/>
    <w:rsid w:val="000D11D8"/>
    <w:rsid w:val="000D1BFD"/>
    <w:rsid w:val="000E69C7"/>
    <w:rsid w:val="000F031B"/>
    <w:rsid w:val="000F058C"/>
    <w:rsid w:val="0010500E"/>
    <w:rsid w:val="00111825"/>
    <w:rsid w:val="001144B8"/>
    <w:rsid w:val="00115303"/>
    <w:rsid w:val="0012053C"/>
    <w:rsid w:val="00123025"/>
    <w:rsid w:val="0013262A"/>
    <w:rsid w:val="001472A8"/>
    <w:rsid w:val="00167A7F"/>
    <w:rsid w:val="0018637A"/>
    <w:rsid w:val="001D0E4D"/>
    <w:rsid w:val="001D575E"/>
    <w:rsid w:val="001E09CE"/>
    <w:rsid w:val="001E2646"/>
    <w:rsid w:val="001E538F"/>
    <w:rsid w:val="001F0810"/>
    <w:rsid w:val="00211CDD"/>
    <w:rsid w:val="00216A14"/>
    <w:rsid w:val="00217694"/>
    <w:rsid w:val="0023219F"/>
    <w:rsid w:val="00235BD4"/>
    <w:rsid w:val="00237A0C"/>
    <w:rsid w:val="002575C7"/>
    <w:rsid w:val="0026096C"/>
    <w:rsid w:val="002769D0"/>
    <w:rsid w:val="002853D8"/>
    <w:rsid w:val="00290C8F"/>
    <w:rsid w:val="002B2492"/>
    <w:rsid w:val="002C25E0"/>
    <w:rsid w:val="002C3CBC"/>
    <w:rsid w:val="002C6E64"/>
    <w:rsid w:val="002D1204"/>
    <w:rsid w:val="002D2B9B"/>
    <w:rsid w:val="002D4A13"/>
    <w:rsid w:val="002E25EB"/>
    <w:rsid w:val="0030240E"/>
    <w:rsid w:val="00303814"/>
    <w:rsid w:val="00312A36"/>
    <w:rsid w:val="00323B57"/>
    <w:rsid w:val="00334629"/>
    <w:rsid w:val="00357240"/>
    <w:rsid w:val="00361766"/>
    <w:rsid w:val="0036507B"/>
    <w:rsid w:val="00365869"/>
    <w:rsid w:val="0039423C"/>
    <w:rsid w:val="00394FD6"/>
    <w:rsid w:val="00396C8D"/>
    <w:rsid w:val="003A0526"/>
    <w:rsid w:val="003C193C"/>
    <w:rsid w:val="003D164D"/>
    <w:rsid w:val="003D1769"/>
    <w:rsid w:val="003D559B"/>
    <w:rsid w:val="003D5931"/>
    <w:rsid w:val="003F61E3"/>
    <w:rsid w:val="00403C79"/>
    <w:rsid w:val="00415170"/>
    <w:rsid w:val="00417DEB"/>
    <w:rsid w:val="00424B84"/>
    <w:rsid w:val="00436E14"/>
    <w:rsid w:val="00445913"/>
    <w:rsid w:val="00446139"/>
    <w:rsid w:val="00450CA3"/>
    <w:rsid w:val="00477950"/>
    <w:rsid w:val="00481E6D"/>
    <w:rsid w:val="0048493D"/>
    <w:rsid w:val="00496408"/>
    <w:rsid w:val="004A7EAF"/>
    <w:rsid w:val="004B3618"/>
    <w:rsid w:val="004B480F"/>
    <w:rsid w:val="004B674F"/>
    <w:rsid w:val="004C3CE3"/>
    <w:rsid w:val="004E3299"/>
    <w:rsid w:val="004F2014"/>
    <w:rsid w:val="004F5DC2"/>
    <w:rsid w:val="00501A37"/>
    <w:rsid w:val="005027B7"/>
    <w:rsid w:val="005030F5"/>
    <w:rsid w:val="00510BA3"/>
    <w:rsid w:val="005244A6"/>
    <w:rsid w:val="005244B3"/>
    <w:rsid w:val="005405D1"/>
    <w:rsid w:val="00540E4B"/>
    <w:rsid w:val="005512B5"/>
    <w:rsid w:val="00552679"/>
    <w:rsid w:val="0056226F"/>
    <w:rsid w:val="005719C5"/>
    <w:rsid w:val="00573ACE"/>
    <w:rsid w:val="005A2C2E"/>
    <w:rsid w:val="005A4A0A"/>
    <w:rsid w:val="005A6629"/>
    <w:rsid w:val="005C0E32"/>
    <w:rsid w:val="005D0CCA"/>
    <w:rsid w:val="005D11C7"/>
    <w:rsid w:val="00633BF8"/>
    <w:rsid w:val="00637F76"/>
    <w:rsid w:val="00646E63"/>
    <w:rsid w:val="00653ABC"/>
    <w:rsid w:val="00655555"/>
    <w:rsid w:val="006643B6"/>
    <w:rsid w:val="006715E2"/>
    <w:rsid w:val="0067754E"/>
    <w:rsid w:val="006B0008"/>
    <w:rsid w:val="006B43CB"/>
    <w:rsid w:val="006C0939"/>
    <w:rsid w:val="006E4987"/>
    <w:rsid w:val="0070313E"/>
    <w:rsid w:val="00705801"/>
    <w:rsid w:val="00705EE6"/>
    <w:rsid w:val="00723AA9"/>
    <w:rsid w:val="00740C95"/>
    <w:rsid w:val="00742A1F"/>
    <w:rsid w:val="00753801"/>
    <w:rsid w:val="00762FC9"/>
    <w:rsid w:val="00785F2A"/>
    <w:rsid w:val="00791760"/>
    <w:rsid w:val="00793A0C"/>
    <w:rsid w:val="00794DDD"/>
    <w:rsid w:val="007958C6"/>
    <w:rsid w:val="007B3523"/>
    <w:rsid w:val="007C231B"/>
    <w:rsid w:val="007D0052"/>
    <w:rsid w:val="007F285F"/>
    <w:rsid w:val="007F5DFB"/>
    <w:rsid w:val="008036C6"/>
    <w:rsid w:val="0080421B"/>
    <w:rsid w:val="00824893"/>
    <w:rsid w:val="00844C82"/>
    <w:rsid w:val="008529CB"/>
    <w:rsid w:val="00852A3D"/>
    <w:rsid w:val="008649E4"/>
    <w:rsid w:val="00867A1B"/>
    <w:rsid w:val="00886D4A"/>
    <w:rsid w:val="00893CBE"/>
    <w:rsid w:val="008A0B66"/>
    <w:rsid w:val="008A31B0"/>
    <w:rsid w:val="008A4844"/>
    <w:rsid w:val="008C6980"/>
    <w:rsid w:val="008E1ADB"/>
    <w:rsid w:val="008E778D"/>
    <w:rsid w:val="008F31BE"/>
    <w:rsid w:val="00923CCA"/>
    <w:rsid w:val="009478CA"/>
    <w:rsid w:val="009616E3"/>
    <w:rsid w:val="00967FF9"/>
    <w:rsid w:val="00973FF1"/>
    <w:rsid w:val="00992AD9"/>
    <w:rsid w:val="009A1726"/>
    <w:rsid w:val="009D26C5"/>
    <w:rsid w:val="009D762E"/>
    <w:rsid w:val="009E278F"/>
    <w:rsid w:val="009E28DE"/>
    <w:rsid w:val="009E33CA"/>
    <w:rsid w:val="009E7307"/>
    <w:rsid w:val="00A012DA"/>
    <w:rsid w:val="00A03E52"/>
    <w:rsid w:val="00A07831"/>
    <w:rsid w:val="00A12E79"/>
    <w:rsid w:val="00A1503E"/>
    <w:rsid w:val="00A27C56"/>
    <w:rsid w:val="00A30155"/>
    <w:rsid w:val="00A31A19"/>
    <w:rsid w:val="00A3425B"/>
    <w:rsid w:val="00A91A90"/>
    <w:rsid w:val="00AC2CAB"/>
    <w:rsid w:val="00AC4F3E"/>
    <w:rsid w:val="00AE5858"/>
    <w:rsid w:val="00B24522"/>
    <w:rsid w:val="00B311F7"/>
    <w:rsid w:val="00B4181E"/>
    <w:rsid w:val="00B503F5"/>
    <w:rsid w:val="00B74291"/>
    <w:rsid w:val="00B80EE1"/>
    <w:rsid w:val="00BA07B9"/>
    <w:rsid w:val="00BA5B3E"/>
    <w:rsid w:val="00BB191B"/>
    <w:rsid w:val="00BC30D7"/>
    <w:rsid w:val="00BC74F7"/>
    <w:rsid w:val="00BD61A5"/>
    <w:rsid w:val="00BE0E6B"/>
    <w:rsid w:val="00BE726E"/>
    <w:rsid w:val="00BF690C"/>
    <w:rsid w:val="00C119AA"/>
    <w:rsid w:val="00C17CC7"/>
    <w:rsid w:val="00C2229C"/>
    <w:rsid w:val="00C32231"/>
    <w:rsid w:val="00C35001"/>
    <w:rsid w:val="00C378FD"/>
    <w:rsid w:val="00C47C3F"/>
    <w:rsid w:val="00C5301A"/>
    <w:rsid w:val="00C675FF"/>
    <w:rsid w:val="00C70F81"/>
    <w:rsid w:val="00C82822"/>
    <w:rsid w:val="00C85112"/>
    <w:rsid w:val="00C930F1"/>
    <w:rsid w:val="00C93730"/>
    <w:rsid w:val="00C9737C"/>
    <w:rsid w:val="00CA411B"/>
    <w:rsid w:val="00CA5C6C"/>
    <w:rsid w:val="00CA71A8"/>
    <w:rsid w:val="00CB3379"/>
    <w:rsid w:val="00CB699B"/>
    <w:rsid w:val="00CC14CF"/>
    <w:rsid w:val="00CE504C"/>
    <w:rsid w:val="00D00AD4"/>
    <w:rsid w:val="00D00CF2"/>
    <w:rsid w:val="00D0736A"/>
    <w:rsid w:val="00D13BEE"/>
    <w:rsid w:val="00D2131A"/>
    <w:rsid w:val="00D24776"/>
    <w:rsid w:val="00D33AD2"/>
    <w:rsid w:val="00D4328F"/>
    <w:rsid w:val="00D530FA"/>
    <w:rsid w:val="00D56C0C"/>
    <w:rsid w:val="00D618B9"/>
    <w:rsid w:val="00D65AAF"/>
    <w:rsid w:val="00D85DB1"/>
    <w:rsid w:val="00D870FE"/>
    <w:rsid w:val="00DD1790"/>
    <w:rsid w:val="00DD2E8A"/>
    <w:rsid w:val="00DD7FD9"/>
    <w:rsid w:val="00DE75FF"/>
    <w:rsid w:val="00E00451"/>
    <w:rsid w:val="00E01FF7"/>
    <w:rsid w:val="00E11E71"/>
    <w:rsid w:val="00E13C80"/>
    <w:rsid w:val="00E17706"/>
    <w:rsid w:val="00E25A16"/>
    <w:rsid w:val="00E34C64"/>
    <w:rsid w:val="00E47D3E"/>
    <w:rsid w:val="00E57716"/>
    <w:rsid w:val="00E66DFA"/>
    <w:rsid w:val="00E777B0"/>
    <w:rsid w:val="00E77E3C"/>
    <w:rsid w:val="00EA2922"/>
    <w:rsid w:val="00EC71EC"/>
    <w:rsid w:val="00ED384B"/>
    <w:rsid w:val="00EF2391"/>
    <w:rsid w:val="00F15F97"/>
    <w:rsid w:val="00F318E7"/>
    <w:rsid w:val="00F80134"/>
    <w:rsid w:val="00F91C19"/>
    <w:rsid w:val="00FC0327"/>
    <w:rsid w:val="00FD3F8D"/>
    <w:rsid w:val="00FD5290"/>
    <w:rsid w:val="00FD6A05"/>
    <w:rsid w:val="00FE1EC4"/>
    <w:rsid w:val="00FF410E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f.chgpu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f-ipt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1D83-C468-4B41-8EB0-45BFEFD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User</cp:lastModifiedBy>
  <cp:revision>2</cp:revision>
  <cp:lastPrinted>2021-02-16T06:01:00Z</cp:lastPrinted>
  <dcterms:created xsi:type="dcterms:W3CDTF">2021-09-27T06:59:00Z</dcterms:created>
  <dcterms:modified xsi:type="dcterms:W3CDTF">2021-09-27T06:59:00Z</dcterms:modified>
</cp:coreProperties>
</file>