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C3" w:rsidRPr="0038100B" w:rsidRDefault="00FC2AC3" w:rsidP="00FC2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38100B">
        <w:rPr>
          <w:rFonts w:ascii="Times New Roman" w:hAnsi="Times New Roman" w:cs="Times New Roman"/>
          <w:sz w:val="28"/>
          <w:szCs w:val="28"/>
        </w:rPr>
        <w:t>овышенная температура воздуха на рабочем месте относится к вредным производственным факторам.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B9">
        <w:t xml:space="preserve"> </w:t>
      </w:r>
      <w:r w:rsidRPr="00A44AB9">
        <w:rPr>
          <w:rFonts w:ascii="Times New Roman" w:hAnsi="Times New Roman" w:cs="Times New Roman"/>
          <w:sz w:val="28"/>
          <w:szCs w:val="28"/>
        </w:rPr>
        <w:t>Для предотвращения неблагоприятного воздействия микроклимата рабочих мест, производственных помещений на самочувствие, функциональное состояние, работоспособность и здоровье человека</w:t>
      </w:r>
      <w:r w:rsidRPr="00A44A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Федеральной службой</w:t>
      </w: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надзору в сфере защиты прав потребителей и благополучию человека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разработаны рекомендации для работающих в условиях повышенных температур воздуха.</w:t>
      </w:r>
    </w:p>
    <w:p w:rsidR="00FC2AC3" w:rsidRDefault="00FC2AC3" w:rsidP="0038100B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О рекомендациях для работающих в условиях повышенных температур воздуха</w:t>
      </w:r>
    </w:p>
    <w:p w:rsidR="0038100B" w:rsidRPr="0038100B" w:rsidRDefault="0038100B" w:rsidP="0038100B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before="69" w:after="69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Федеральная служба по надзору в сфере защиты прав потребителей и благополучию человека информирует, что установившаяся на большей части территории Российской Федерации жаркая погода, приводит к ухудшению </w:t>
      </w:r>
      <w:proofErr w:type="gram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условий труда</w:t>
      </w:r>
      <w:proofErr w:type="gram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работающих на открытой местности, в производственных и общественных помещениях без кондиционирования.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Работы в нагревающем микроклимате необходимо проводить при соблюдении мер профилактики перегревания и рекомендаций относительно режима работ: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 случае если температура в рабочем помещении приблизилась к отметке 28,5 градусов, рекомендуется сокращать продолжительность рабочего дня на один час. При повышении температуры до 29 градусов – на два часа, при температуре 30,5 градусов – на четыре часа.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Для профилактики перегревания организма (гипертермии) необходимо организовать рациональный режим работы. При работах на открытом воздухе и температуре наружного воздуха 32,5 °C и выше продолжительность периодов непрерывной работы должна составлять 15 - 20 минут с последующей продолжительность отдыха не менее 10 - 12 минут в охлаждаемых помещениях. При этом допустимая суммарная продолжительность термической нагрузки за рабочую смену не должна превышать 4 - 5 часов, для лиц использующих специальную одежду для защиты от теплового излучения и 1,5 - 2 часа для лиц без специальной одежды.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В помещении, в котором осуществляется нормализация теплового состояния человека после работы в нагревающей среде, температуру воздуха, во избежание охлаждения организма вследствие большого перепада температур (поверхность тела - окружающий воздух) и усиленной теплоотдачи испарением пота, следует поддерживать на уровне 24 - 25 °C.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 Работа при температуре наружного воздуха более 32,5 °C по показателям микроклимата относится к опасным (экстремальным). Не рекомендуется проведение работ на открытом воздухе при температуре свыше 32,5 °C. Следует изменить порядок рабочего дня, перенося такие работы на утреннее или вечернее время.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Рекомендуемая температура питьевой воды, напитков, чая +10 - 15 °C. Для оптимального </w:t>
      </w:r>
      <w:proofErr w:type="spell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водообеспечения</w:t>
      </w:r>
      <w:proofErr w:type="spell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рекомендуется также возмещать потерю солей и микроэлементов, выделяемых из организма с потом, предусмотрев выдачу подсоленной воды, минеральной щелочной воды, кисломолочных напитков (обезжиренное молоко, молочная сыворотка), соков, витаминизированных напитков, кислородно-белковых коктейлей.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- примерно одну чашку каждые 20 минут.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Для поддержания иммунитета и снижения интоксикации организма рекомендуется, при возможности, употребление фруктов и овощей, введение витаминизации пищевых рационов.</w:t>
      </w:r>
    </w:p>
    <w:p w:rsidR="0038100B" w:rsidRPr="0038100B" w:rsidRDefault="0038100B" w:rsidP="0038100B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</w:p>
    <w:p w:rsidR="00BB4244" w:rsidRDefault="00BB4244">
      <w:pPr>
        <w:rPr>
          <w:rFonts w:ascii="Times New Roman" w:hAnsi="Times New Roman" w:cs="Times New Roman"/>
          <w:sz w:val="28"/>
          <w:szCs w:val="28"/>
        </w:rPr>
      </w:pPr>
    </w:p>
    <w:sectPr w:rsidR="00BB4244" w:rsidSect="00BB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0B"/>
    <w:rsid w:val="0038100B"/>
    <w:rsid w:val="004E6F16"/>
    <w:rsid w:val="009F2255"/>
    <w:rsid w:val="00A44AB9"/>
    <w:rsid w:val="00BB4244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A0ED-B46C-465B-BE44-98FC3CF8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44"/>
  </w:style>
  <w:style w:type="paragraph" w:styleId="1">
    <w:name w:val="heading 1"/>
    <w:basedOn w:val="a"/>
    <w:link w:val="10"/>
    <w:uiPriority w:val="9"/>
    <w:qFormat/>
    <w:rsid w:val="00381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Рауза Мавлетовна</cp:lastModifiedBy>
  <cp:revision>2</cp:revision>
  <cp:lastPrinted>2021-06-21T09:46:00Z</cp:lastPrinted>
  <dcterms:created xsi:type="dcterms:W3CDTF">2021-06-24T07:11:00Z</dcterms:created>
  <dcterms:modified xsi:type="dcterms:W3CDTF">2021-06-24T07:11:00Z</dcterms:modified>
</cp:coreProperties>
</file>