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8F" w:rsidRDefault="00750A8F" w:rsidP="00A43307">
      <w:pPr>
        <w:pStyle w:val="2"/>
      </w:pPr>
      <w:r>
        <w:rPr>
          <w:noProof/>
        </w:rPr>
        <w:drawing>
          <wp:inline distT="0" distB="0" distL="0" distR="0" wp14:anchorId="6A10C70F" wp14:editId="20B167D0">
            <wp:extent cx="871220" cy="87122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A8F" w:rsidRDefault="00E76351" w:rsidP="0044415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ГОРОД УФА</w:t>
      </w:r>
    </w:p>
    <w:p w:rsidR="00A07B6D" w:rsidRPr="0044415D" w:rsidRDefault="00A07B6D" w:rsidP="0044415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4415D">
        <w:rPr>
          <w:rFonts w:ascii="Times New Roman" w:hAnsi="Times New Roman"/>
          <w:sz w:val="28"/>
          <w:szCs w:val="28"/>
        </w:rPr>
        <w:t>ФГБОУ ВО «БАШКИРСКИЙ ГОСУДАРСТВЕННЫЙ УНИВЕРСИТЕТ»</w:t>
      </w:r>
    </w:p>
    <w:p w:rsidR="00D669E3" w:rsidRDefault="00E76351" w:rsidP="000433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РЕГИОНАЛЬНОЕ ОТДЕЛЕНИЕ РОССИЙСКОГО ИСТОРИЧЕСКОГО ОБЩЕСТВА В РЕСПУБЛИКЕ БАШКОРТОСТАН</w:t>
      </w:r>
    </w:p>
    <w:p w:rsidR="00E76351" w:rsidRDefault="00E76351" w:rsidP="000433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РЕГИОНАЛЬНОЕ ОТДЕЛЕНИЕ РОССИЙСКОГО ВОЕННО-ИСТОРИЧЕСКОГО ОБЩЕСТВА В РЕСПУБЛИКЕ БАШКОРТОСТАН</w:t>
      </w:r>
    </w:p>
    <w:p w:rsidR="00E76351" w:rsidRDefault="00E76351" w:rsidP="000433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БАШКИРСКОЕ РЕСПУБЛИКАНСКОЕ ОТДЕЛЕНИЕ РОССИЙСКОГО ОБЩЕСТВА ИСТОРИКОВ-АРХИВИСТОВ</w:t>
      </w:r>
    </w:p>
    <w:p w:rsidR="00E76351" w:rsidRDefault="00E76351" w:rsidP="000433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МУЗЕЙ ИСТОРИИ ГОРОДА УФЫ</w:t>
      </w:r>
    </w:p>
    <w:p w:rsidR="00E76351" w:rsidRPr="00E76351" w:rsidRDefault="00E76351" w:rsidP="0004333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55A5E" w:rsidRPr="006F06A0" w:rsidRDefault="00D669E3" w:rsidP="000433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6A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Первое информационное письмо</w:t>
      </w:r>
    </w:p>
    <w:p w:rsidR="00F71ADF" w:rsidRPr="006F06A0" w:rsidRDefault="00F71ADF" w:rsidP="00F71AD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958D3" w:rsidRPr="00E43CB7" w:rsidRDefault="00E32FE1" w:rsidP="00A07B6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марта </w:t>
      </w:r>
      <w:r w:rsidR="00161539" w:rsidRPr="00A07B6D">
        <w:rPr>
          <w:rFonts w:ascii="Times New Roman" w:hAnsi="Times New Roman"/>
          <w:sz w:val="28"/>
          <w:szCs w:val="28"/>
        </w:rPr>
        <w:t>202</w:t>
      </w:r>
      <w:r w:rsidR="0013430A">
        <w:rPr>
          <w:rFonts w:ascii="Times New Roman" w:hAnsi="Times New Roman"/>
          <w:sz w:val="28"/>
          <w:szCs w:val="28"/>
        </w:rPr>
        <w:t>1</w:t>
      </w:r>
      <w:r w:rsidR="00161539" w:rsidRPr="00A07B6D">
        <w:rPr>
          <w:rFonts w:ascii="Times New Roman" w:hAnsi="Times New Roman"/>
          <w:sz w:val="28"/>
          <w:szCs w:val="28"/>
        </w:rPr>
        <w:t xml:space="preserve"> года</w:t>
      </w:r>
      <w:r w:rsidR="000958D3">
        <w:rPr>
          <w:rFonts w:ascii="Times New Roman" w:hAnsi="Times New Roman"/>
          <w:sz w:val="28"/>
          <w:szCs w:val="28"/>
        </w:rPr>
        <w:t xml:space="preserve"> в г.</w:t>
      </w:r>
      <w:r w:rsidR="00BE63EC">
        <w:rPr>
          <w:rFonts w:ascii="Times New Roman" w:hAnsi="Times New Roman"/>
          <w:sz w:val="28"/>
          <w:szCs w:val="28"/>
        </w:rPr>
        <w:t xml:space="preserve"> </w:t>
      </w:r>
      <w:r w:rsidR="000958D3">
        <w:rPr>
          <w:rFonts w:ascii="Times New Roman" w:hAnsi="Times New Roman"/>
          <w:sz w:val="28"/>
          <w:szCs w:val="28"/>
        </w:rPr>
        <w:t>Уфе</w:t>
      </w:r>
      <w:r w:rsidR="00A07B6D" w:rsidRPr="00022111">
        <w:rPr>
          <w:rFonts w:ascii="Times New Roman" w:hAnsi="Times New Roman"/>
          <w:sz w:val="28"/>
          <w:szCs w:val="28"/>
        </w:rPr>
        <w:t xml:space="preserve"> состоится</w:t>
      </w:r>
      <w:r w:rsidR="007C1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Всероссийская</w:t>
      </w:r>
      <w:r w:rsidR="000958D3">
        <w:rPr>
          <w:rFonts w:ascii="Times New Roman" w:hAnsi="Times New Roman"/>
          <w:b/>
          <w:sz w:val="28"/>
          <w:szCs w:val="28"/>
        </w:rPr>
        <w:t xml:space="preserve"> научно-практическая </w:t>
      </w:r>
      <w:r w:rsidR="00161539" w:rsidRPr="00A07B6D">
        <w:rPr>
          <w:rFonts w:ascii="Times New Roman" w:hAnsi="Times New Roman"/>
          <w:b/>
          <w:sz w:val="28"/>
          <w:szCs w:val="28"/>
        </w:rPr>
        <w:t>конференци</w:t>
      </w:r>
      <w:r w:rsidR="00A07B6D" w:rsidRPr="00A07B6D">
        <w:rPr>
          <w:rFonts w:ascii="Times New Roman" w:hAnsi="Times New Roman"/>
          <w:b/>
          <w:sz w:val="28"/>
          <w:szCs w:val="28"/>
        </w:rPr>
        <w:t>я</w:t>
      </w:r>
      <w:r w:rsidR="00161539" w:rsidRPr="00A07B6D">
        <w:rPr>
          <w:rFonts w:ascii="Times New Roman" w:hAnsi="Times New Roman"/>
          <w:b/>
          <w:sz w:val="28"/>
          <w:szCs w:val="28"/>
        </w:rPr>
        <w:t xml:space="preserve"> </w:t>
      </w:r>
      <w:r w:rsidR="00161539" w:rsidRPr="00E32FE1">
        <w:rPr>
          <w:rFonts w:ascii="Times New Roman" w:hAnsi="Times New Roman"/>
          <w:b/>
          <w:sz w:val="28"/>
          <w:szCs w:val="28"/>
        </w:rPr>
        <w:t>«</w:t>
      </w:r>
      <w:r w:rsidRPr="00E32FE1">
        <w:rPr>
          <w:rFonts w:ascii="Times New Roman" w:hAnsi="Times New Roman"/>
          <w:b/>
          <w:sz w:val="28"/>
          <w:szCs w:val="28"/>
        </w:rPr>
        <w:t>Уфа в российской истории</w:t>
      </w:r>
      <w:r w:rsidR="000958D3" w:rsidRPr="00E32FE1">
        <w:rPr>
          <w:rFonts w:ascii="Times New Roman" w:hAnsi="Times New Roman"/>
          <w:b/>
          <w:sz w:val="28"/>
          <w:szCs w:val="28"/>
        </w:rPr>
        <w:t>»</w:t>
      </w:r>
      <w:r w:rsidR="000958D3" w:rsidRPr="000958D3">
        <w:rPr>
          <w:rFonts w:ascii="Times New Roman" w:hAnsi="Times New Roman"/>
          <w:b/>
          <w:sz w:val="28"/>
          <w:szCs w:val="28"/>
        </w:rPr>
        <w:t xml:space="preserve">. </w:t>
      </w:r>
      <w:r w:rsidR="00E43CB7" w:rsidRPr="00E43CB7">
        <w:rPr>
          <w:rFonts w:ascii="Times New Roman" w:hAnsi="Times New Roman"/>
          <w:sz w:val="28"/>
          <w:szCs w:val="28"/>
        </w:rPr>
        <w:t>Конференция проводится в смешанном онлайн и офлайн формате.</w:t>
      </w:r>
    </w:p>
    <w:p w:rsidR="00A07B6D" w:rsidRDefault="00A07B6D" w:rsidP="0044415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7B6D">
        <w:rPr>
          <w:rFonts w:ascii="Times New Roman" w:hAnsi="Times New Roman"/>
          <w:sz w:val="28"/>
          <w:szCs w:val="28"/>
        </w:rPr>
        <w:t xml:space="preserve">Организатор </w:t>
      </w:r>
      <w:r w:rsidR="00BA2FD3">
        <w:rPr>
          <w:rFonts w:ascii="Times New Roman" w:hAnsi="Times New Roman"/>
          <w:sz w:val="28"/>
          <w:szCs w:val="28"/>
        </w:rPr>
        <w:t>–</w:t>
      </w:r>
      <w:r w:rsidRPr="00A07B6D">
        <w:rPr>
          <w:rFonts w:ascii="Times New Roman" w:hAnsi="Times New Roman"/>
          <w:sz w:val="28"/>
          <w:szCs w:val="28"/>
        </w:rPr>
        <w:t xml:space="preserve"> Институт истории и государственного управления Башкирского государственного университета</w:t>
      </w:r>
      <w:r w:rsidR="000958D3">
        <w:rPr>
          <w:rFonts w:ascii="Times New Roman" w:hAnsi="Times New Roman"/>
          <w:bCs/>
          <w:sz w:val="28"/>
          <w:szCs w:val="28"/>
        </w:rPr>
        <w:t>.</w:t>
      </w:r>
      <w:r w:rsidR="00BA2FD3">
        <w:rPr>
          <w:rFonts w:ascii="Times New Roman" w:hAnsi="Times New Roman"/>
          <w:bCs/>
          <w:sz w:val="28"/>
          <w:szCs w:val="28"/>
        </w:rPr>
        <w:t xml:space="preserve"> </w:t>
      </w:r>
      <w:r w:rsidRPr="00A07B6D">
        <w:rPr>
          <w:rFonts w:ascii="Times New Roman" w:hAnsi="Times New Roman"/>
          <w:sz w:val="28"/>
          <w:szCs w:val="28"/>
        </w:rPr>
        <w:t>Основные направления работы конференции:</w:t>
      </w:r>
    </w:p>
    <w:p w:rsidR="008351D5" w:rsidRPr="008351D5" w:rsidRDefault="00E32FE1" w:rsidP="0044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="001C02A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>Ранняя история Уфы</w:t>
      </w:r>
      <w:r w:rsidR="0044415D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C37005" w:rsidRDefault="00E32FE1" w:rsidP="0044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43C4B">
        <w:rPr>
          <w:rFonts w:ascii="Times New Roman" w:hAnsi="Times New Roman"/>
          <w:sz w:val="28"/>
          <w:szCs w:val="28"/>
        </w:rPr>
        <w:t xml:space="preserve"> </w:t>
      </w:r>
      <w:r w:rsidR="00BA2FD3">
        <w:rPr>
          <w:rFonts w:ascii="Times New Roman" w:hAnsi="Times New Roman"/>
          <w:sz w:val="28"/>
          <w:szCs w:val="28"/>
        </w:rPr>
        <w:t>Уфа – губернский город</w:t>
      </w:r>
      <w:r w:rsidR="00C37005">
        <w:rPr>
          <w:rFonts w:ascii="Times New Roman" w:hAnsi="Times New Roman"/>
          <w:sz w:val="28"/>
          <w:szCs w:val="28"/>
        </w:rPr>
        <w:t>;</w:t>
      </w:r>
    </w:p>
    <w:p w:rsidR="001C02AA" w:rsidRDefault="00E32FE1" w:rsidP="00444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0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Уфа в военной истории России</w:t>
      </w:r>
      <w:r w:rsidR="001C02AA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8351D5" w:rsidRPr="008351D5" w:rsidRDefault="00E32FE1" w:rsidP="0044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="008351D5" w:rsidRPr="008351D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Уфа в Великой российской </w:t>
      </w:r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>революции</w:t>
      </w:r>
      <w:r w:rsidR="008351D5" w:rsidRPr="008351D5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8351D5" w:rsidRPr="008351D5" w:rsidRDefault="00E32FE1" w:rsidP="0044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="008351D5" w:rsidRPr="008351D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Уфа – столица БАССР. Город в процессах социалистической модернизации</w:t>
      </w:r>
      <w:r w:rsidR="008351D5" w:rsidRPr="008351D5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3E7C74" w:rsidRPr="006F06A0" w:rsidRDefault="00FB5338" w:rsidP="0044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="00E32FE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Уфа – </w:t>
      </w:r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>Г</w:t>
      </w:r>
      <w:r w:rsidR="00E32FE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ород </w:t>
      </w:r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 w:rsidR="00E32FE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рудовой </w:t>
      </w:r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E32FE1">
        <w:rPr>
          <w:rFonts w:ascii="Times New Roman" w:eastAsia="Times New Roman" w:hAnsi="Times New Roman"/>
          <w:bCs/>
          <w:color w:val="000000"/>
          <w:sz w:val="28"/>
          <w:szCs w:val="28"/>
        </w:rPr>
        <w:t>облести</w:t>
      </w:r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ратный и трудовой подвиг </w:t>
      </w:r>
      <w:proofErr w:type="spellStart"/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>уфимцев</w:t>
      </w:r>
      <w:proofErr w:type="spellEnd"/>
      <w:r w:rsidR="00C32A8C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BA2FD3" w:rsidRDefault="00FB5338" w:rsidP="0044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="00E32FE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новейшая история </w:t>
      </w:r>
      <w:r w:rsidR="00BA2FD3">
        <w:rPr>
          <w:rFonts w:ascii="Times New Roman" w:eastAsia="Times New Roman" w:hAnsi="Times New Roman"/>
          <w:bCs/>
          <w:color w:val="000000"/>
          <w:sz w:val="28"/>
          <w:szCs w:val="28"/>
        </w:rPr>
        <w:t>столицы Республики Башкортостан;</w:t>
      </w:r>
    </w:p>
    <w:p w:rsidR="001C02AA" w:rsidRPr="001C02AA" w:rsidRDefault="00BA2FD3" w:rsidP="00444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– </w:t>
      </w:r>
      <w:r w:rsidR="003A20B7">
        <w:rPr>
          <w:rFonts w:ascii="Times New Roman" w:eastAsia="Times New Roman" w:hAnsi="Times New Roman"/>
          <w:bCs/>
          <w:color w:val="000000"/>
          <w:sz w:val="28"/>
          <w:szCs w:val="28"/>
        </w:rPr>
        <w:t>уфимская биографика</w:t>
      </w:r>
      <w:r w:rsidR="001C02AA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F663A1" w:rsidRPr="006F06A0" w:rsidRDefault="00DF6496" w:rsidP="0044415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 w:rsidRPr="006F06A0">
        <w:rPr>
          <w:rFonts w:ascii="Times New Roman" w:hAnsi="Times New Roman"/>
          <w:sz w:val="28"/>
          <w:szCs w:val="28"/>
        </w:rPr>
        <w:fldChar w:fldCharType="begin"/>
      </w:r>
      <w:r w:rsidR="00F663A1" w:rsidRPr="006F06A0">
        <w:rPr>
          <w:rFonts w:ascii="Times New Roman" w:hAnsi="Times New Roman"/>
          <w:sz w:val="28"/>
          <w:szCs w:val="28"/>
        </w:rPr>
        <w:instrText xml:space="preserve"> HYPERLINK "https://www.prlib.ru/1812_11-0" </w:instrText>
      </w:r>
      <w:r w:rsidRPr="006F06A0">
        <w:rPr>
          <w:rFonts w:ascii="Times New Roman" w:hAnsi="Times New Roman"/>
          <w:sz w:val="28"/>
          <w:szCs w:val="28"/>
        </w:rPr>
        <w:fldChar w:fldCharType="separate"/>
      </w:r>
    </w:p>
    <w:p w:rsidR="00022111" w:rsidRPr="000A323F" w:rsidRDefault="00DF6496" w:rsidP="000A323F">
      <w:pPr>
        <w:pStyle w:val="a8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F06A0">
        <w:fldChar w:fldCharType="end"/>
      </w:r>
      <w:r w:rsidR="002220FA" w:rsidRPr="000A323F">
        <w:rPr>
          <w:rFonts w:ascii="Times New Roman" w:hAnsi="Times New Roman"/>
          <w:b/>
          <w:i/>
          <w:sz w:val="28"/>
          <w:szCs w:val="28"/>
        </w:rPr>
        <w:t>Участие в конференции</w:t>
      </w:r>
    </w:p>
    <w:p w:rsidR="0044415D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>В конференции предполагается</w:t>
      </w:r>
      <w:r w:rsidRPr="00022111">
        <w:rPr>
          <w:rFonts w:ascii="Times New Roman" w:hAnsi="Times New Roman"/>
          <w:b/>
          <w:i/>
          <w:sz w:val="28"/>
          <w:szCs w:val="28"/>
        </w:rPr>
        <w:t xml:space="preserve"> очное</w:t>
      </w:r>
      <w:r w:rsidRPr="00022111">
        <w:rPr>
          <w:rFonts w:ascii="Times New Roman" w:hAnsi="Times New Roman"/>
          <w:sz w:val="28"/>
          <w:szCs w:val="28"/>
        </w:rPr>
        <w:t xml:space="preserve"> (докладчик с публикацией статьи в сборнике </w:t>
      </w:r>
      <w:bookmarkStart w:id="0" w:name="_GoBack"/>
      <w:bookmarkEnd w:id="0"/>
      <w:r w:rsidRPr="00022111">
        <w:rPr>
          <w:rFonts w:ascii="Times New Roman" w:hAnsi="Times New Roman"/>
          <w:sz w:val="28"/>
          <w:szCs w:val="28"/>
        </w:rPr>
        <w:t xml:space="preserve">материалов конференции/слушатель) и </w:t>
      </w:r>
      <w:r w:rsidRPr="00022111">
        <w:rPr>
          <w:rFonts w:ascii="Times New Roman" w:hAnsi="Times New Roman"/>
          <w:b/>
          <w:i/>
          <w:sz w:val="28"/>
          <w:szCs w:val="28"/>
        </w:rPr>
        <w:t>заочное</w:t>
      </w:r>
      <w:r w:rsidRPr="00022111">
        <w:rPr>
          <w:rFonts w:ascii="Times New Roman" w:hAnsi="Times New Roman"/>
          <w:sz w:val="28"/>
          <w:szCs w:val="28"/>
        </w:rPr>
        <w:t xml:space="preserve"> участие (публикация статьи в сборнике). Для очного в качестве докладчика и заочного участия к заявке необходимо прикрепить статью, оформленную в соответствии с требованиями (приложение №1 к информационному письму). 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>Заявки и статьи просим отправл</w:t>
      </w:r>
      <w:r w:rsidR="0044415D">
        <w:rPr>
          <w:rFonts w:ascii="Times New Roman" w:hAnsi="Times New Roman"/>
          <w:sz w:val="28"/>
          <w:szCs w:val="28"/>
        </w:rPr>
        <w:t xml:space="preserve">ять на адрес электронной почты доцента кафедры </w:t>
      </w:r>
      <w:r w:rsidR="0044415D" w:rsidRPr="0044415D">
        <w:rPr>
          <w:rFonts w:ascii="Times New Roman" w:hAnsi="Times New Roman"/>
          <w:sz w:val="28"/>
          <w:szCs w:val="28"/>
        </w:rPr>
        <w:t xml:space="preserve">истории России, историографии и источниковедения Башкирского государственного университета </w:t>
      </w:r>
      <w:proofErr w:type="spellStart"/>
      <w:r w:rsidR="0044415D">
        <w:rPr>
          <w:rFonts w:ascii="Times New Roman" w:hAnsi="Times New Roman"/>
          <w:sz w:val="28"/>
          <w:szCs w:val="28"/>
        </w:rPr>
        <w:t>Шиляева</w:t>
      </w:r>
      <w:proofErr w:type="spellEnd"/>
      <w:r w:rsidR="0044415D">
        <w:rPr>
          <w:rFonts w:ascii="Times New Roman" w:hAnsi="Times New Roman"/>
          <w:sz w:val="28"/>
          <w:szCs w:val="28"/>
        </w:rPr>
        <w:t xml:space="preserve"> Эдуарда Юрьевича </w:t>
      </w:r>
      <w:hyperlink r:id="rId7" w:history="1">
        <w:r w:rsidR="0044415D" w:rsidRPr="00750A8F">
          <w:rPr>
            <w:rStyle w:val="a4"/>
            <w:rFonts w:ascii="Times New Roman" w:hAnsi="Times New Roman"/>
            <w:sz w:val="28"/>
            <w:szCs w:val="28"/>
            <w:u w:val="none"/>
          </w:rPr>
          <w:t>shilyaev_tedd@mail.ru</w:t>
        </w:r>
      </w:hyperlink>
      <w:r w:rsidRPr="00750A8F">
        <w:rPr>
          <w:rFonts w:ascii="Times New Roman" w:hAnsi="Times New Roman"/>
          <w:sz w:val="28"/>
          <w:szCs w:val="28"/>
        </w:rPr>
        <w:t xml:space="preserve">. </w:t>
      </w:r>
      <w:r w:rsidRPr="00022111">
        <w:rPr>
          <w:rFonts w:ascii="Times New Roman" w:hAnsi="Times New Roman"/>
          <w:sz w:val="28"/>
          <w:szCs w:val="28"/>
        </w:rPr>
        <w:t xml:space="preserve">Срок приема заявок и статей – до </w:t>
      </w:r>
      <w:r w:rsidR="00E32FE1" w:rsidRPr="00BA2FD3">
        <w:rPr>
          <w:rFonts w:ascii="Times New Roman" w:hAnsi="Times New Roman"/>
          <w:b/>
          <w:sz w:val="28"/>
          <w:szCs w:val="28"/>
        </w:rPr>
        <w:t>20 марта</w:t>
      </w:r>
      <w:r w:rsidR="001C02AA">
        <w:rPr>
          <w:rFonts w:ascii="Times New Roman" w:hAnsi="Times New Roman"/>
          <w:b/>
          <w:sz w:val="28"/>
          <w:szCs w:val="28"/>
        </w:rPr>
        <w:t xml:space="preserve"> </w:t>
      </w:r>
      <w:r w:rsidRPr="00022111">
        <w:rPr>
          <w:rFonts w:ascii="Times New Roman" w:hAnsi="Times New Roman"/>
          <w:b/>
          <w:sz w:val="28"/>
          <w:szCs w:val="28"/>
        </w:rPr>
        <w:t>202</w:t>
      </w:r>
      <w:r w:rsidR="0013430A">
        <w:rPr>
          <w:rFonts w:ascii="Times New Roman" w:hAnsi="Times New Roman"/>
          <w:b/>
          <w:sz w:val="28"/>
          <w:szCs w:val="28"/>
        </w:rPr>
        <w:t>1</w:t>
      </w:r>
      <w:r w:rsidRPr="00022111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 xml:space="preserve">Статья, представленная для опубликования в сборнике, должна быть подготовлена по теме доклада, быть оригинальной (автор должен </w:t>
      </w:r>
      <w:r w:rsidRPr="00022111">
        <w:rPr>
          <w:rFonts w:ascii="Times New Roman" w:hAnsi="Times New Roman"/>
          <w:sz w:val="28"/>
          <w:szCs w:val="28"/>
        </w:rPr>
        <w:lastRenderedPageBreak/>
        <w:t>гарантировать, что работа не публиковалась ранее в других изданиях в её нынешней или близкой по содержанию форме, а также не находится на рассмотрении в редакциях других изданий).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 xml:space="preserve">По результатам конференции планируется издание сборника материалов с присвоением номера ISBN. Сборник будет размещен в Научной электронной библиотеке </w:t>
      </w:r>
      <w:proofErr w:type="spellStart"/>
      <w:r w:rsidRPr="00022111">
        <w:rPr>
          <w:rFonts w:ascii="Times New Roman" w:hAnsi="Times New Roman"/>
          <w:sz w:val="28"/>
          <w:szCs w:val="28"/>
        </w:rPr>
        <w:t>eLIBRARY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на платформе РИНЦ.</w:t>
      </w:r>
      <w:r w:rsidR="00E32FE1">
        <w:rPr>
          <w:rFonts w:ascii="Times New Roman" w:hAnsi="Times New Roman"/>
          <w:sz w:val="28"/>
          <w:szCs w:val="28"/>
        </w:rPr>
        <w:t xml:space="preserve"> </w:t>
      </w:r>
      <w:r w:rsidRPr="00022111">
        <w:rPr>
          <w:rFonts w:ascii="Times New Roman" w:hAnsi="Times New Roman"/>
          <w:sz w:val="28"/>
          <w:szCs w:val="28"/>
        </w:rPr>
        <w:t xml:space="preserve">Организационный взнос за участие в конференции и публикацию статей не взимается. </w:t>
      </w:r>
    </w:p>
    <w:p w:rsidR="00022111" w:rsidRDefault="00E43CB7" w:rsidP="00022111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Batang" w:hAnsi="Times New Roman"/>
          <w:b/>
          <w:i/>
          <w:color w:val="000000" w:themeColor="text1"/>
          <w:sz w:val="28"/>
          <w:szCs w:val="28"/>
          <w:shd w:val="clear" w:color="auto" w:fill="FFFFFF"/>
        </w:rPr>
        <w:t>Руководитель проекта</w:t>
      </w:r>
      <w:r w:rsidR="002220FA" w:rsidRPr="00022111">
        <w:rPr>
          <w:rFonts w:ascii="Times New Roman" w:eastAsia="Batang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20FA" w:rsidRPr="0002211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022111">
        <w:rPr>
          <w:rFonts w:ascii="Times New Roman" w:hAnsi="Times New Roman"/>
          <w:color w:val="000000" w:themeColor="text1"/>
          <w:sz w:val="28"/>
          <w:szCs w:val="28"/>
        </w:rPr>
        <w:t xml:space="preserve">Рахимов </w:t>
      </w:r>
      <w:proofErr w:type="spellStart"/>
      <w:r w:rsidR="00022111">
        <w:rPr>
          <w:rFonts w:ascii="Times New Roman" w:hAnsi="Times New Roman"/>
          <w:color w:val="000000" w:themeColor="text1"/>
          <w:sz w:val="28"/>
          <w:szCs w:val="28"/>
        </w:rPr>
        <w:t>Рамиль</w:t>
      </w:r>
      <w:proofErr w:type="spellEnd"/>
      <w:r w:rsidR="001C0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22111">
        <w:rPr>
          <w:rFonts w:ascii="Times New Roman" w:hAnsi="Times New Roman"/>
          <w:color w:val="000000" w:themeColor="text1"/>
          <w:sz w:val="28"/>
          <w:szCs w:val="28"/>
        </w:rPr>
        <w:t>Насибуллович</w:t>
      </w:r>
      <w:proofErr w:type="spellEnd"/>
      <w:r w:rsidR="002220FA" w:rsidRPr="000221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52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20FA" w:rsidRPr="00022111">
        <w:rPr>
          <w:rFonts w:ascii="Times New Roman" w:hAnsi="Times New Roman"/>
          <w:color w:val="000000" w:themeColor="text1"/>
          <w:sz w:val="28"/>
          <w:szCs w:val="28"/>
        </w:rPr>
        <w:t>заведующ</w:t>
      </w:r>
      <w:r w:rsidR="00455270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220FA" w:rsidRPr="00022111">
        <w:rPr>
          <w:rFonts w:ascii="Times New Roman" w:hAnsi="Times New Roman"/>
          <w:color w:val="000000" w:themeColor="text1"/>
          <w:sz w:val="28"/>
          <w:szCs w:val="28"/>
        </w:rPr>
        <w:t xml:space="preserve"> кафедрой истории </w:t>
      </w:r>
      <w:r w:rsidR="00022111">
        <w:rPr>
          <w:rFonts w:ascii="Times New Roman" w:hAnsi="Times New Roman"/>
          <w:color w:val="000000" w:themeColor="text1"/>
          <w:sz w:val="28"/>
          <w:szCs w:val="28"/>
        </w:rPr>
        <w:t>России, историографии и источниковедения</w:t>
      </w:r>
      <w:r w:rsidR="002220FA" w:rsidRPr="00022111">
        <w:rPr>
          <w:rFonts w:ascii="Times New Roman" w:hAnsi="Times New Roman"/>
          <w:color w:val="000000" w:themeColor="text1"/>
          <w:sz w:val="28"/>
          <w:szCs w:val="28"/>
        </w:rPr>
        <w:t xml:space="preserve"> Башкирского государственного университета,</w:t>
      </w:r>
      <w:r w:rsidR="0044415D">
        <w:rPr>
          <w:rFonts w:ascii="Times New Roman" w:hAnsi="Times New Roman"/>
          <w:color w:val="000000" w:themeColor="text1"/>
          <w:sz w:val="28"/>
          <w:szCs w:val="28"/>
        </w:rPr>
        <w:t xml:space="preserve"> контакты:</w:t>
      </w:r>
      <w:r w:rsidR="002220FA" w:rsidRPr="000221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022111" w:rsidRPr="00750A8F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rakhimovrn</w:t>
        </w:r>
        <w:r w:rsidR="00022111" w:rsidRPr="00750A8F">
          <w:rPr>
            <w:rStyle w:val="a4"/>
            <w:rFonts w:ascii="Times New Roman" w:hAnsi="Times New Roman"/>
            <w:sz w:val="28"/>
            <w:szCs w:val="28"/>
            <w:u w:val="none"/>
          </w:rPr>
          <w:t>@</w:t>
        </w:r>
        <w:r w:rsidR="00022111" w:rsidRPr="00750A8F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022111" w:rsidRPr="00750A8F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022111" w:rsidRPr="00750A8F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44415D" w:rsidRPr="00750A8F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="0044415D" w:rsidRPr="00750A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2111" w:rsidRPr="00022111">
        <w:rPr>
          <w:rFonts w:ascii="Times New Roman" w:hAnsi="Times New Roman"/>
          <w:sz w:val="28"/>
          <w:szCs w:val="28"/>
        </w:rPr>
        <w:t>+7(917)</w:t>
      </w:r>
      <w:r w:rsidR="0044415D">
        <w:rPr>
          <w:rFonts w:ascii="Times New Roman" w:hAnsi="Times New Roman"/>
          <w:sz w:val="28"/>
          <w:szCs w:val="28"/>
        </w:rPr>
        <w:t xml:space="preserve"> </w:t>
      </w:r>
      <w:r w:rsidR="00022111" w:rsidRPr="00022111">
        <w:rPr>
          <w:rFonts w:ascii="Times New Roman" w:hAnsi="Times New Roman"/>
          <w:sz w:val="28"/>
          <w:szCs w:val="28"/>
        </w:rPr>
        <w:t>417-58-97</w:t>
      </w:r>
      <w:r w:rsidR="000A323F">
        <w:rPr>
          <w:rFonts w:ascii="Times New Roman" w:hAnsi="Times New Roman"/>
          <w:sz w:val="28"/>
          <w:szCs w:val="28"/>
        </w:rPr>
        <w:t>.</w:t>
      </w:r>
    </w:p>
    <w:p w:rsidR="00920DD9" w:rsidRDefault="002220FA" w:rsidP="000A323F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23F">
        <w:rPr>
          <w:rFonts w:ascii="Times New Roman" w:hAnsi="Times New Roman"/>
          <w:b/>
          <w:i/>
          <w:color w:val="000000" w:themeColor="text1"/>
          <w:sz w:val="28"/>
          <w:szCs w:val="28"/>
        </w:rPr>
        <w:t>Адрес</w:t>
      </w:r>
      <w:r w:rsidR="000A323F" w:rsidRPr="000A323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Оргкомитета</w:t>
      </w:r>
      <w:r w:rsidRPr="00022111">
        <w:rPr>
          <w:rFonts w:ascii="Times New Roman" w:hAnsi="Times New Roman"/>
          <w:color w:val="000000" w:themeColor="text1"/>
          <w:sz w:val="28"/>
          <w:szCs w:val="28"/>
        </w:rPr>
        <w:t xml:space="preserve">: 450076, г. Уфа, ул. К. Маркса, 3/4, 5 этаж, </w:t>
      </w:r>
      <w:proofErr w:type="spellStart"/>
      <w:r w:rsidR="000A323F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="000A323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2111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E32FE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0221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50A8F" w:rsidRDefault="00750A8F" w:rsidP="000A323F">
      <w:pPr>
        <w:pStyle w:val="a8"/>
        <w:ind w:firstLine="709"/>
        <w:jc w:val="both"/>
        <w:rPr>
          <w:rFonts w:eastAsia="Batang"/>
          <w:color w:val="000000"/>
          <w:sz w:val="28"/>
          <w:szCs w:val="28"/>
          <w:shd w:val="clear" w:color="auto" w:fill="FFFFFF"/>
        </w:rPr>
      </w:pPr>
    </w:p>
    <w:p w:rsidR="002220FA" w:rsidRPr="00022111" w:rsidRDefault="002220FA" w:rsidP="002220F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Batang"/>
          <w:color w:val="000000"/>
          <w:sz w:val="28"/>
          <w:szCs w:val="28"/>
          <w:shd w:val="clear" w:color="auto" w:fill="FFFFFF"/>
        </w:rPr>
      </w:pPr>
      <w:r w:rsidRPr="00022111">
        <w:rPr>
          <w:rFonts w:eastAsia="Batang"/>
          <w:color w:val="000000"/>
          <w:sz w:val="28"/>
          <w:szCs w:val="28"/>
          <w:shd w:val="clear" w:color="auto" w:fill="FFFFFF"/>
        </w:rPr>
        <w:t>Регистрационная карта</w:t>
      </w:r>
    </w:p>
    <w:p w:rsidR="000469E2" w:rsidRDefault="002220FA" w:rsidP="00222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22111">
        <w:rPr>
          <w:rFonts w:eastAsia="Batang"/>
          <w:color w:val="000000"/>
          <w:sz w:val="28"/>
          <w:szCs w:val="28"/>
          <w:shd w:val="clear" w:color="auto" w:fill="FFFFFF"/>
        </w:rPr>
        <w:t xml:space="preserve">участника </w:t>
      </w:r>
      <w:r w:rsidR="00E32FE1">
        <w:rPr>
          <w:rFonts w:eastAsia="Batang"/>
          <w:color w:val="000000"/>
          <w:sz w:val="28"/>
          <w:szCs w:val="28"/>
          <w:shd w:val="clear" w:color="auto" w:fill="FFFFFF"/>
        </w:rPr>
        <w:t>Всероссийской</w:t>
      </w:r>
      <w:r w:rsidR="000469E2" w:rsidRPr="000469E2">
        <w:rPr>
          <w:sz w:val="28"/>
          <w:szCs w:val="28"/>
        </w:rPr>
        <w:t xml:space="preserve"> научно-практической конференции</w:t>
      </w:r>
      <w:r w:rsidR="000469E2" w:rsidRPr="00A07B6D">
        <w:rPr>
          <w:b/>
          <w:sz w:val="28"/>
          <w:szCs w:val="28"/>
        </w:rPr>
        <w:t xml:space="preserve"> </w:t>
      </w:r>
    </w:p>
    <w:p w:rsidR="002220FA" w:rsidRPr="00022111" w:rsidRDefault="000469E2" w:rsidP="002220F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Batang"/>
          <w:b/>
          <w:color w:val="000000"/>
          <w:sz w:val="28"/>
          <w:szCs w:val="28"/>
          <w:shd w:val="clear" w:color="auto" w:fill="FFFFFF"/>
        </w:rPr>
      </w:pPr>
      <w:r w:rsidRPr="00A07B6D">
        <w:rPr>
          <w:b/>
          <w:sz w:val="28"/>
          <w:szCs w:val="28"/>
        </w:rPr>
        <w:t>«</w:t>
      </w:r>
      <w:r w:rsidR="00E32FE1">
        <w:rPr>
          <w:b/>
          <w:sz w:val="28"/>
          <w:szCs w:val="28"/>
        </w:rPr>
        <w:t>Уфа в российской истории</w:t>
      </w:r>
      <w:r w:rsidRPr="000958D3">
        <w:rPr>
          <w:b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8"/>
        <w:gridCol w:w="4960"/>
      </w:tblGrid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  <w:t>Фамилия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  <w:t>Имя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  <w:t>Отчество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  <w:t>Место работы (учебы)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  <w:t>Ученая степень, должность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  <w:t>Код города и телефон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val="en-US"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val="en-US" w:eastAsia="en-US"/>
              </w:rPr>
              <w:t>E-mail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val="en-US"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  <w:t>Название доклада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3"/>
              <w:shd w:val="clear" w:color="auto" w:fill="FFFFFF"/>
              <w:rPr>
                <w:rFonts w:eastAsia="Batang"/>
                <w:color w:val="000000"/>
                <w:shd w:val="clear" w:color="auto" w:fill="FFFFFF"/>
                <w:lang w:eastAsia="en-US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Направление 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220FA" w:rsidTr="002220FA">
        <w:tc>
          <w:tcPr>
            <w:tcW w:w="3936" w:type="dxa"/>
            <w:vAlign w:val="bottom"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220FA" w:rsidTr="002220FA">
        <w:tc>
          <w:tcPr>
            <w:tcW w:w="3936" w:type="dxa"/>
            <w:vAlign w:val="bottom"/>
            <w:hideMark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участия (очная/заочная)</w:t>
            </w:r>
          </w:p>
        </w:tc>
        <w:tc>
          <w:tcPr>
            <w:tcW w:w="568" w:type="dxa"/>
            <w:vAlign w:val="bottom"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20FA" w:rsidRDefault="002220FA">
            <w:pPr>
              <w:pStyle w:val="a8"/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2220FA" w:rsidRPr="00022111" w:rsidRDefault="002220FA" w:rsidP="00022111">
      <w:pPr>
        <w:pStyle w:val="a8"/>
        <w:ind w:firstLine="709"/>
        <w:jc w:val="right"/>
        <w:rPr>
          <w:rFonts w:ascii="Times New Roman" w:eastAsia="Batang" w:hAnsi="Times New Roman"/>
          <w:sz w:val="28"/>
          <w:szCs w:val="28"/>
          <w:shd w:val="clear" w:color="auto" w:fill="FFFFFF"/>
        </w:rPr>
      </w:pPr>
      <w:r w:rsidRPr="00022111">
        <w:rPr>
          <w:rFonts w:ascii="Times New Roman" w:eastAsia="Batang" w:hAnsi="Times New Roman"/>
          <w:sz w:val="28"/>
          <w:szCs w:val="28"/>
          <w:shd w:val="clear" w:color="auto" w:fill="FFFFFF"/>
        </w:rPr>
        <w:t>Приложение №1</w:t>
      </w:r>
    </w:p>
    <w:p w:rsidR="002220FA" w:rsidRPr="00022111" w:rsidRDefault="002220FA" w:rsidP="00022111">
      <w:pPr>
        <w:pStyle w:val="a8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22111">
        <w:rPr>
          <w:rFonts w:ascii="Times New Roman" w:hAnsi="Times New Roman"/>
          <w:b/>
          <w:sz w:val="28"/>
          <w:szCs w:val="28"/>
          <w:u w:val="single"/>
        </w:rPr>
        <w:t>Требования к оформлению статей: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В наименовании файла со статьей указывается: </w:t>
      </w:r>
      <w:r w:rsidRPr="00022111">
        <w:rPr>
          <w:rFonts w:ascii="Times New Roman" w:hAnsi="Times New Roman"/>
          <w:sz w:val="28"/>
          <w:szCs w:val="28"/>
        </w:rPr>
        <w:t>Фамилия И.О.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ab/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ПАРАМЕТРЫ СТРАНИЦЫ ДОКУМЕНТА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Формат страницы: </w:t>
      </w:r>
      <w:r w:rsidRPr="00022111">
        <w:rPr>
          <w:rFonts w:ascii="Times New Roman" w:hAnsi="Times New Roman"/>
          <w:sz w:val="28"/>
          <w:szCs w:val="28"/>
        </w:rPr>
        <w:t>А 4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Объем статьи: </w:t>
      </w:r>
      <w:r w:rsidRPr="00022111">
        <w:rPr>
          <w:rFonts w:ascii="Times New Roman" w:hAnsi="Times New Roman"/>
          <w:sz w:val="28"/>
          <w:szCs w:val="28"/>
        </w:rPr>
        <w:t xml:space="preserve">от 0,35до 0,5 печатного листа (до 20 тыс. печатных знаков с пробелами), из расчета 1 </w:t>
      </w:r>
      <w:proofErr w:type="spellStart"/>
      <w:r w:rsidRPr="00022111">
        <w:rPr>
          <w:rFonts w:ascii="Times New Roman" w:hAnsi="Times New Roman"/>
          <w:sz w:val="28"/>
          <w:szCs w:val="28"/>
        </w:rPr>
        <w:t>п.л</w:t>
      </w:r>
      <w:proofErr w:type="spellEnd"/>
      <w:r w:rsidRPr="00022111">
        <w:rPr>
          <w:rFonts w:ascii="Times New Roman" w:hAnsi="Times New Roman"/>
          <w:sz w:val="28"/>
          <w:szCs w:val="28"/>
        </w:rPr>
        <w:t>. = 16 тыс. печатных знаков с пробелами.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Поля: </w:t>
      </w:r>
      <w:r w:rsidRPr="00022111">
        <w:rPr>
          <w:rFonts w:ascii="Times New Roman" w:hAnsi="Times New Roman"/>
          <w:sz w:val="28"/>
          <w:szCs w:val="28"/>
        </w:rPr>
        <w:t>сверху, снизу, слева, справа – 20 мм.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ПЕРЕД ОСНОВНЫМ ТЕКСТОМ СТАТЬИ УКАЗЫВАЕТСЯ: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1-ая строка:</w:t>
      </w:r>
      <w:r w:rsidRPr="00022111">
        <w:rPr>
          <w:rFonts w:ascii="Times New Roman" w:hAnsi="Times New Roman"/>
          <w:sz w:val="28"/>
          <w:szCs w:val="28"/>
        </w:rPr>
        <w:t xml:space="preserve"> индекс УДК, который можно определить по универсальному классификатору </w:t>
      </w:r>
      <w:hyperlink r:id="rId9" w:history="1">
        <w:r w:rsidRPr="00022111">
          <w:rPr>
            <w:rStyle w:val="a4"/>
            <w:rFonts w:ascii="Times New Roman" w:hAnsi="Times New Roman"/>
            <w:sz w:val="28"/>
            <w:szCs w:val="28"/>
          </w:rPr>
          <w:t>http://teacode.com/online/udc/</w:t>
        </w:r>
      </w:hyperlink>
      <w:r w:rsidRPr="00022111">
        <w:rPr>
          <w:rFonts w:ascii="Times New Roman" w:hAnsi="Times New Roman"/>
          <w:sz w:val="28"/>
          <w:szCs w:val="28"/>
        </w:rPr>
        <w:t xml:space="preserve">.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14 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без переносов, выравнивание по левому краю.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2-ая строка:</w:t>
      </w:r>
      <w:r w:rsidRPr="00022111">
        <w:rPr>
          <w:rFonts w:ascii="Times New Roman" w:hAnsi="Times New Roman"/>
          <w:sz w:val="28"/>
          <w:szCs w:val="28"/>
        </w:rPr>
        <w:t xml:space="preserve"> пустая.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3-я строка: </w:t>
      </w:r>
      <w:r w:rsidRPr="00022111">
        <w:rPr>
          <w:rFonts w:ascii="Times New Roman" w:hAnsi="Times New Roman"/>
          <w:sz w:val="28"/>
          <w:szCs w:val="28"/>
        </w:rPr>
        <w:t>И.О. Фамилия автора(-</w:t>
      </w:r>
      <w:proofErr w:type="spellStart"/>
      <w:r w:rsidRPr="00022111">
        <w:rPr>
          <w:rFonts w:ascii="Times New Roman" w:hAnsi="Times New Roman"/>
          <w:sz w:val="28"/>
          <w:szCs w:val="28"/>
        </w:rPr>
        <w:t>ов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) (инициалы указываются перед фамилией). Два и более авторов указываются через запятую.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14 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полужирный, выравнивание по центру.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4-я строка</w:t>
      </w:r>
      <w:r w:rsidRPr="00022111">
        <w:rPr>
          <w:rFonts w:ascii="Times New Roman" w:hAnsi="Times New Roman"/>
          <w:sz w:val="28"/>
          <w:szCs w:val="28"/>
        </w:rPr>
        <w:t>: пустая.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5-я строка</w:t>
      </w:r>
      <w:r w:rsidRPr="00022111">
        <w:rPr>
          <w:rFonts w:ascii="Times New Roman" w:hAnsi="Times New Roman"/>
          <w:sz w:val="28"/>
          <w:szCs w:val="28"/>
        </w:rPr>
        <w:t>: И. Фамилия автора(-</w:t>
      </w:r>
      <w:proofErr w:type="spellStart"/>
      <w:r w:rsidRPr="00022111">
        <w:rPr>
          <w:rFonts w:ascii="Times New Roman" w:hAnsi="Times New Roman"/>
          <w:sz w:val="28"/>
          <w:szCs w:val="28"/>
        </w:rPr>
        <w:t>ов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) на английском языке (инициалы указываются перед фамилией). Два и более авторов указываются через запятую. Шрифт </w:t>
      </w:r>
      <w:proofErr w:type="spellStart"/>
      <w:r w:rsidRPr="00022111">
        <w:rPr>
          <w:rFonts w:ascii="Times New Roman" w:hAnsi="Times New Roman"/>
          <w:sz w:val="28"/>
          <w:szCs w:val="28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022111">
        <w:rPr>
          <w:rFonts w:ascii="Times New Roman" w:hAnsi="Times New Roman"/>
          <w:sz w:val="28"/>
          <w:szCs w:val="28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полужирный, выравнивание по центру.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6-я строка: </w:t>
      </w:r>
      <w:r w:rsidRPr="00022111">
        <w:rPr>
          <w:rFonts w:ascii="Times New Roman" w:hAnsi="Times New Roman"/>
          <w:sz w:val="28"/>
          <w:szCs w:val="28"/>
        </w:rPr>
        <w:t xml:space="preserve">сведения об организации, с которой аффилирован автор: полное наименование учреждения, местонахождение в скобках (город, страна).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, курсив, без переносов, выравнивание по центру. 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7-я строка:</w:t>
      </w:r>
      <w:r w:rsidRPr="00022111">
        <w:rPr>
          <w:rFonts w:ascii="Times New Roman" w:hAnsi="Times New Roman"/>
          <w:sz w:val="28"/>
          <w:szCs w:val="28"/>
        </w:rPr>
        <w:t xml:space="preserve"> пустая.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8-я строка:</w:t>
      </w:r>
      <w:r w:rsidRPr="00022111">
        <w:rPr>
          <w:rFonts w:ascii="Times New Roman" w:hAnsi="Times New Roman"/>
          <w:sz w:val="28"/>
          <w:szCs w:val="28"/>
        </w:rPr>
        <w:t xml:space="preserve"> название статьи: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, полужирный без переносов, прописными (заглавными) буквами, выравнивание по центру. 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9-я строка: </w:t>
      </w:r>
      <w:r w:rsidRPr="00022111">
        <w:rPr>
          <w:rFonts w:ascii="Times New Roman" w:hAnsi="Times New Roman"/>
          <w:sz w:val="28"/>
          <w:szCs w:val="28"/>
        </w:rPr>
        <w:t>пустая.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10-я строка</w:t>
      </w:r>
      <w:r w:rsidRPr="00022111">
        <w:rPr>
          <w:rFonts w:ascii="Times New Roman" w:hAnsi="Times New Roman"/>
          <w:sz w:val="28"/>
          <w:szCs w:val="28"/>
        </w:rPr>
        <w:t xml:space="preserve">: название статьи на английском языке: шрифт </w:t>
      </w:r>
      <w:proofErr w:type="spellStart"/>
      <w:r w:rsidRPr="00022111">
        <w:rPr>
          <w:rFonts w:ascii="Times New Roman" w:hAnsi="Times New Roman"/>
          <w:sz w:val="28"/>
          <w:szCs w:val="28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022111">
        <w:rPr>
          <w:rFonts w:ascii="Times New Roman" w:hAnsi="Times New Roman"/>
          <w:sz w:val="28"/>
          <w:szCs w:val="28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полужирный без переносов, прописными (заглавными) буквами, выравнивание по центру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11-я строка: </w:t>
      </w:r>
      <w:r w:rsidRPr="00022111">
        <w:rPr>
          <w:rFonts w:ascii="Times New Roman" w:hAnsi="Times New Roman"/>
          <w:sz w:val="28"/>
          <w:szCs w:val="28"/>
        </w:rPr>
        <w:t xml:space="preserve">аннотация: шрифт </w:t>
      </w:r>
      <w:proofErr w:type="spellStart"/>
      <w:r w:rsidRPr="00022111">
        <w:rPr>
          <w:rFonts w:ascii="Times New Roman" w:hAnsi="Times New Roman"/>
          <w:sz w:val="28"/>
          <w:szCs w:val="28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22111">
        <w:rPr>
          <w:rFonts w:ascii="Times New Roman" w:hAnsi="Times New Roman"/>
          <w:sz w:val="28"/>
          <w:szCs w:val="28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через 1,0 интервал,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12-я строка: </w:t>
      </w:r>
      <w:r w:rsidRPr="00022111">
        <w:rPr>
          <w:rFonts w:ascii="Times New Roman" w:hAnsi="Times New Roman"/>
          <w:sz w:val="28"/>
          <w:szCs w:val="28"/>
        </w:rPr>
        <w:t>пустая.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13-я строка: </w:t>
      </w:r>
      <w:r w:rsidRPr="00022111">
        <w:rPr>
          <w:rFonts w:ascii="Times New Roman" w:hAnsi="Times New Roman"/>
          <w:sz w:val="28"/>
          <w:szCs w:val="28"/>
        </w:rPr>
        <w:t xml:space="preserve">ключевые слова: шрифт </w:t>
      </w:r>
      <w:proofErr w:type="spellStart"/>
      <w:r w:rsidRPr="00022111">
        <w:rPr>
          <w:rFonts w:ascii="Times New Roman" w:hAnsi="Times New Roman"/>
          <w:sz w:val="28"/>
          <w:szCs w:val="28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22111">
        <w:rPr>
          <w:rFonts w:ascii="Times New Roman" w:hAnsi="Times New Roman"/>
          <w:sz w:val="28"/>
          <w:szCs w:val="28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14-я строка:</w:t>
      </w:r>
      <w:r w:rsidRPr="00022111">
        <w:rPr>
          <w:rFonts w:ascii="Times New Roman" w:hAnsi="Times New Roman"/>
          <w:sz w:val="28"/>
          <w:szCs w:val="28"/>
        </w:rPr>
        <w:t xml:space="preserve"> пустая.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15-я строка:</w:t>
      </w:r>
      <w:r w:rsidRPr="00022111">
        <w:rPr>
          <w:rFonts w:ascii="Times New Roman" w:hAnsi="Times New Roman"/>
          <w:sz w:val="28"/>
          <w:szCs w:val="28"/>
        </w:rPr>
        <w:t xml:space="preserve"> аннотация на английском языке шрифт </w:t>
      </w:r>
      <w:proofErr w:type="spellStart"/>
      <w:r w:rsidRPr="00022111">
        <w:rPr>
          <w:rFonts w:ascii="Times New Roman" w:hAnsi="Times New Roman"/>
          <w:sz w:val="28"/>
          <w:szCs w:val="28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22111">
        <w:rPr>
          <w:rFonts w:ascii="Times New Roman" w:hAnsi="Times New Roman"/>
          <w:sz w:val="28"/>
          <w:szCs w:val="28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через 1,0 интервал,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16-я строка:</w:t>
      </w:r>
      <w:r w:rsidRPr="00022111">
        <w:rPr>
          <w:rFonts w:ascii="Times New Roman" w:hAnsi="Times New Roman"/>
          <w:sz w:val="28"/>
          <w:szCs w:val="28"/>
        </w:rPr>
        <w:t xml:space="preserve"> пустая.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17-я строка:</w:t>
      </w:r>
      <w:r w:rsidRPr="00022111">
        <w:rPr>
          <w:rFonts w:ascii="Times New Roman" w:hAnsi="Times New Roman"/>
          <w:sz w:val="28"/>
          <w:szCs w:val="28"/>
        </w:rPr>
        <w:t xml:space="preserve"> ключевые слова на английском языке; шрифт </w:t>
      </w:r>
      <w:proofErr w:type="spellStart"/>
      <w:r w:rsidRPr="00022111">
        <w:rPr>
          <w:rFonts w:ascii="Times New Roman" w:hAnsi="Times New Roman"/>
          <w:sz w:val="28"/>
          <w:szCs w:val="28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22111">
        <w:rPr>
          <w:rFonts w:ascii="Times New Roman" w:hAnsi="Times New Roman"/>
          <w:sz w:val="28"/>
          <w:szCs w:val="28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lastRenderedPageBreak/>
        <w:t>ОСНОВНОЙ ТЕКСТ СТАТЬИ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Текст статьи:</w:t>
      </w:r>
      <w:r w:rsidRPr="00022111">
        <w:rPr>
          <w:rFonts w:ascii="Times New Roman" w:hAnsi="Times New Roman"/>
          <w:sz w:val="28"/>
          <w:szCs w:val="28"/>
        </w:rPr>
        <w:t xml:space="preserve">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через 1,0 интервал, выравнивание по ширине. Слова разделяются одним пробелом. Не допускается использование табуляции или пробелов для формирования отступа первой строки!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Отступ первой строки абзаца: </w:t>
      </w:r>
      <w:r w:rsidRPr="00022111">
        <w:rPr>
          <w:rFonts w:ascii="Times New Roman" w:hAnsi="Times New Roman"/>
          <w:sz w:val="28"/>
          <w:szCs w:val="28"/>
        </w:rPr>
        <w:t>12 мм.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>В тексте статьи возможно использование таблиц и рисунков.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 xml:space="preserve">Оформление таблиц. </w:t>
      </w:r>
      <w:r w:rsidRPr="00022111">
        <w:rPr>
          <w:rFonts w:ascii="Times New Roman" w:hAnsi="Times New Roman"/>
          <w:sz w:val="28"/>
          <w:szCs w:val="28"/>
        </w:rPr>
        <w:t xml:space="preserve">Таблицы оформляются в соответствии с ГОСТ 2.105-95. В названии таблицы указывается слово «Таблица», далее номер и название таблицы.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, без переносов, полужирный, выравнивание по левому краю в соответствии с примером. Текст таблицы: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(возможно 10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), без переносов, выравнивание в заголовках – по центру, текст полужирный; в ячейках – по ширине. 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 xml:space="preserve">При разрыве таблицы на следующей странице указывается слово «Продолжение таблицы» или «Окончание таблицы», номер.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без переносов, курсив, выравнивание по правому краю в соответствии с примером.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Оформление рисунков.</w:t>
      </w:r>
      <w:r w:rsidRPr="00022111">
        <w:rPr>
          <w:rFonts w:ascii="Times New Roman" w:hAnsi="Times New Roman"/>
          <w:sz w:val="28"/>
          <w:szCs w:val="28"/>
        </w:rPr>
        <w:t xml:space="preserve"> Рисунки (схемы, диаграммы и пр.) оформляются в соответствии с ГОСТ 2.105-95. В сборнике рисунки печатаются в черно-белом формате. Название рисунка указывается под ним. В названии рисунка указывается слово «Рисунок», далее номер и название рисунка. Шрифт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>, без переносов, курсив, выравнивание по центру в соответствии с примером.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Оформление ссылок на источники:</w:t>
      </w:r>
      <w:r w:rsidRPr="00022111">
        <w:rPr>
          <w:rFonts w:ascii="Times New Roman" w:hAnsi="Times New Roman"/>
          <w:sz w:val="28"/>
          <w:szCs w:val="28"/>
        </w:rPr>
        <w:t xml:space="preserve"> при прямом и непрямом цитировании ссылка на источники приводится в виде квадратных скобок [1]. Нумерация, приводимая в скобке, соответствует порядковому номеру источника, указанного в списке литературы.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Оформление списка литературы.</w:t>
      </w:r>
      <w:r w:rsidRPr="00022111">
        <w:rPr>
          <w:rFonts w:ascii="Times New Roman" w:hAnsi="Times New Roman"/>
          <w:sz w:val="28"/>
          <w:szCs w:val="28"/>
        </w:rPr>
        <w:t xml:space="preserve"> Список литературы оформляется в соответствии с ГОСТ 7.1-2003 в алфавитном порядке. Сначала указываются русскоязычные источники, затем иностранная литература. Шрифт </w:t>
      </w:r>
      <w:proofErr w:type="spellStart"/>
      <w:r w:rsidRPr="00022111">
        <w:rPr>
          <w:rFonts w:ascii="Times New Roman" w:hAnsi="Times New Roman"/>
          <w:sz w:val="28"/>
          <w:szCs w:val="28"/>
        </w:rPr>
        <w:t>TimesNewRoman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022111">
        <w:rPr>
          <w:rFonts w:ascii="Times New Roman" w:hAnsi="Times New Roman"/>
          <w:sz w:val="28"/>
          <w:szCs w:val="28"/>
        </w:rPr>
        <w:t>pt</w:t>
      </w:r>
      <w:proofErr w:type="spellEnd"/>
      <w:r w:rsidRPr="00022111">
        <w:rPr>
          <w:rFonts w:ascii="Times New Roman" w:hAnsi="Times New Roman"/>
          <w:sz w:val="28"/>
          <w:szCs w:val="28"/>
        </w:rPr>
        <w:t xml:space="preserve"> через 1,0 интервал, без переносов, выравнивание по ширине.</w:t>
      </w:r>
    </w:p>
    <w:p w:rsidR="002220FA" w:rsidRPr="00022111" w:rsidRDefault="002220FA" w:rsidP="000221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0FA" w:rsidRPr="00022111" w:rsidRDefault="002220FA" w:rsidP="00022111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2111">
        <w:rPr>
          <w:rFonts w:ascii="Times New Roman" w:hAnsi="Times New Roman"/>
          <w:b/>
          <w:sz w:val="28"/>
          <w:szCs w:val="28"/>
          <w:u w:val="single"/>
        </w:rPr>
        <w:t>Пример оформления статьи</w:t>
      </w: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>УДК 000.000.0</w:t>
      </w: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220FA" w:rsidRPr="00022111" w:rsidRDefault="002220FA" w:rsidP="000221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И.О. Фамилия, И.О. Фамилия</w:t>
      </w:r>
    </w:p>
    <w:p w:rsidR="002220FA" w:rsidRPr="00022111" w:rsidRDefault="002220FA" w:rsidP="000221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2111">
        <w:rPr>
          <w:rFonts w:ascii="Times New Roman" w:hAnsi="Times New Roman"/>
          <w:b/>
          <w:sz w:val="28"/>
          <w:szCs w:val="28"/>
        </w:rPr>
        <w:t>SurnameFirstName</w:t>
      </w:r>
      <w:proofErr w:type="spellEnd"/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022111">
        <w:rPr>
          <w:rFonts w:ascii="Times New Roman" w:hAnsi="Times New Roman"/>
          <w:i/>
          <w:sz w:val="28"/>
          <w:szCs w:val="28"/>
        </w:rPr>
        <w:t>Сибирский институт управления – филиал Российской академии народного хозяйства и государственной службы при Президенте Российской Федерации (г. Новосибирск, Россия)</w:t>
      </w: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220FA" w:rsidRPr="00022111" w:rsidRDefault="002220FA" w:rsidP="000221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НАЗВАНИЕ СТАТЬИ</w:t>
      </w:r>
    </w:p>
    <w:p w:rsidR="002220FA" w:rsidRPr="00022111" w:rsidRDefault="002220FA" w:rsidP="000221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lastRenderedPageBreak/>
        <w:t>ARTICLETITLE</w:t>
      </w: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i/>
          <w:sz w:val="28"/>
          <w:szCs w:val="28"/>
        </w:rPr>
        <w:t>Аннотация.</w:t>
      </w:r>
      <w:r w:rsidRPr="00022111">
        <w:rPr>
          <w:rFonts w:ascii="Times New Roman" w:hAnsi="Times New Roman"/>
          <w:sz w:val="28"/>
          <w:szCs w:val="28"/>
        </w:rPr>
        <w:t xml:space="preserve">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</w:t>
      </w: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i/>
          <w:sz w:val="28"/>
          <w:szCs w:val="28"/>
        </w:rPr>
        <w:t>Ключевые слова:</w:t>
      </w:r>
      <w:r w:rsidRPr="00022111">
        <w:rPr>
          <w:rFonts w:ascii="Times New Roman" w:hAnsi="Times New Roman"/>
          <w:sz w:val="28"/>
          <w:szCs w:val="28"/>
        </w:rPr>
        <w:t xml:space="preserve"> ключевая фраза, ключевая фраза, ключевая фраза, ключевая фраза, ключевая фраза, ключевая фраза.</w:t>
      </w: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2111">
        <w:rPr>
          <w:rFonts w:ascii="Times New Roman" w:hAnsi="Times New Roman"/>
          <w:i/>
          <w:sz w:val="28"/>
          <w:szCs w:val="28"/>
          <w:lang w:val="en-US"/>
        </w:rPr>
        <w:t>Annotation.</w:t>
      </w:r>
      <w:r w:rsidRPr="00022111">
        <w:rPr>
          <w:rFonts w:ascii="Times New Roman" w:hAnsi="Times New Roman"/>
          <w:sz w:val="28"/>
          <w:szCs w:val="28"/>
          <w:lang w:val="en-US"/>
        </w:rPr>
        <w:t>Annotation.Annotation.Annotation.Annotation.Annotation.Annotation.Annotation.</w:t>
      </w: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2111">
        <w:rPr>
          <w:rFonts w:ascii="Times New Roman" w:hAnsi="Times New Roman"/>
          <w:i/>
          <w:sz w:val="28"/>
          <w:szCs w:val="28"/>
          <w:lang w:val="en-US"/>
        </w:rPr>
        <w:t>Keywords:</w:t>
      </w:r>
      <w:r w:rsidRPr="00022111">
        <w:rPr>
          <w:rFonts w:ascii="Times New Roman" w:hAnsi="Times New Roman"/>
          <w:sz w:val="28"/>
          <w:szCs w:val="28"/>
          <w:lang w:val="en-US"/>
        </w:rPr>
        <w:t xml:space="preserve"> Keywords. </w:t>
      </w:r>
      <w:proofErr w:type="spellStart"/>
      <w:r w:rsidRPr="00022111">
        <w:rPr>
          <w:rFonts w:ascii="Times New Roman" w:hAnsi="Times New Roman"/>
          <w:sz w:val="28"/>
          <w:szCs w:val="28"/>
          <w:lang w:val="en-US"/>
        </w:rPr>
        <w:t>Keywords.Keywords.Keywords.Keywords</w:t>
      </w:r>
      <w:proofErr w:type="spellEnd"/>
      <w:r w:rsidRPr="00022111">
        <w:rPr>
          <w:rFonts w:ascii="Times New Roman" w:hAnsi="Times New Roman"/>
          <w:sz w:val="28"/>
          <w:szCs w:val="28"/>
          <w:lang w:val="en-US"/>
        </w:rPr>
        <w:t>.</w:t>
      </w: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>Текст</w:t>
      </w:r>
      <w:r w:rsidRPr="00121AA6">
        <w:rPr>
          <w:rFonts w:ascii="Times New Roman" w:hAnsi="Times New Roman"/>
          <w:sz w:val="28"/>
          <w:szCs w:val="28"/>
        </w:rPr>
        <w:t xml:space="preserve">. </w:t>
      </w:r>
      <w:r w:rsidRPr="00022111">
        <w:rPr>
          <w:rFonts w:ascii="Times New Roman" w:hAnsi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</w:t>
      </w: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[1].</w:t>
      </w: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220FA" w:rsidRPr="00022111" w:rsidRDefault="002220FA" w:rsidP="0002211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022111">
        <w:rPr>
          <w:rFonts w:ascii="Times New Roman" w:hAnsi="Times New Roman"/>
          <w:b/>
          <w:sz w:val="28"/>
          <w:szCs w:val="28"/>
        </w:rPr>
        <w:t>Таблица 1. Название таблицы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1935"/>
      </w:tblGrid>
      <w:tr w:rsidR="002220FA" w:rsidRPr="00022111" w:rsidTr="002220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Заголовок 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Заголовок 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Заголовок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Заголовок 4</w:t>
            </w:r>
          </w:p>
        </w:tc>
      </w:tr>
      <w:tr w:rsidR="002220FA" w:rsidRPr="00022111" w:rsidTr="002220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</w:tr>
      <w:tr w:rsidR="002220FA" w:rsidRPr="00022111" w:rsidTr="002220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Текст. Текст. </w:t>
            </w:r>
          </w:p>
        </w:tc>
      </w:tr>
    </w:tbl>
    <w:p w:rsidR="002220FA" w:rsidRPr="00022111" w:rsidRDefault="002220FA" w:rsidP="00022111">
      <w:pPr>
        <w:pStyle w:val="a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22111">
        <w:rPr>
          <w:rFonts w:ascii="Times New Roman" w:hAnsi="Times New Roman"/>
          <w:i/>
          <w:sz w:val="28"/>
          <w:szCs w:val="28"/>
        </w:rPr>
        <w:t>Окончание таблицы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768"/>
        <w:gridCol w:w="2768"/>
        <w:gridCol w:w="2230"/>
      </w:tblGrid>
      <w:tr w:rsidR="002220FA" w:rsidRPr="00022111" w:rsidTr="002220FA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>Текст. Текст. Текст. Текст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>Текст. Текст. Текст. Текст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>Текст. Текст. Текст. Текст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A" w:rsidRPr="00022111" w:rsidRDefault="002220FA" w:rsidP="00022111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22111">
              <w:rPr>
                <w:rFonts w:ascii="Times New Roman" w:hAnsi="Times New Roman"/>
                <w:sz w:val="28"/>
                <w:szCs w:val="28"/>
                <w:lang w:eastAsia="en-US"/>
              </w:rPr>
              <w:t>Текст. Текст. Текст. Текст</w:t>
            </w:r>
          </w:p>
        </w:tc>
      </w:tr>
    </w:tbl>
    <w:p w:rsidR="002220FA" w:rsidRPr="00022111" w:rsidRDefault="002220FA" w:rsidP="00022111">
      <w:pPr>
        <w:pStyle w:val="a8"/>
        <w:jc w:val="both"/>
        <w:rPr>
          <w:rFonts w:ascii="Times New Roman" w:eastAsia="Times New Roman" w:hAnsi="Times New Roman"/>
          <w:sz w:val="28"/>
          <w:szCs w:val="28"/>
        </w:rPr>
      </w:pPr>
    </w:p>
    <w:p w:rsidR="002220FA" w:rsidRPr="00022111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22111">
        <w:rPr>
          <w:rFonts w:ascii="Times New Roman" w:hAnsi="Times New Roman"/>
          <w:sz w:val="28"/>
          <w:szCs w:val="28"/>
        </w:rPr>
        <w:lastRenderedPageBreak/>
        <w:t>Текст. Текст. Текст. Текст. Текст. Текст. Текст. Текст. Текст. Текст. Текст. Текст. Текст. Текст. Текст.</w:t>
      </w:r>
    </w:p>
    <w:p w:rsidR="002220FA" w:rsidRDefault="009A77AF" w:rsidP="002220F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208270" cy="246507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FA" w:rsidRPr="009A77AF" w:rsidRDefault="002220FA" w:rsidP="009A77A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A77AF">
        <w:rPr>
          <w:rFonts w:ascii="Times New Roman" w:hAnsi="Times New Roman"/>
          <w:sz w:val="28"/>
          <w:szCs w:val="28"/>
        </w:rPr>
        <w:t>Рисунок 1. Диаграмма</w:t>
      </w:r>
    </w:p>
    <w:p w:rsidR="002220FA" w:rsidRPr="009A77AF" w:rsidRDefault="002220FA" w:rsidP="009A77A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220FA" w:rsidRPr="009A77AF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A77AF">
        <w:rPr>
          <w:rFonts w:ascii="Times New Roman" w:hAnsi="Times New Roman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 [3]. </w:t>
      </w:r>
    </w:p>
    <w:p w:rsidR="002220FA" w:rsidRPr="009A77AF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A77AF">
        <w:rPr>
          <w:rFonts w:ascii="Times New Roman" w:hAnsi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2220FA" w:rsidRPr="009A77AF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A77AF">
        <w:rPr>
          <w:rFonts w:ascii="Times New Roman" w:hAnsi="Times New Roman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:rsidR="002220FA" w:rsidRPr="009A77AF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A77AF">
        <w:rPr>
          <w:rFonts w:ascii="Times New Roman" w:hAnsi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2220FA" w:rsidRPr="009A77AF" w:rsidRDefault="002220FA" w:rsidP="009A77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0FA" w:rsidRPr="009A77AF" w:rsidRDefault="002220FA" w:rsidP="009A77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A77A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220FA" w:rsidRPr="009A77AF" w:rsidRDefault="009A77AF" w:rsidP="009A77A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20FA" w:rsidRPr="009A77AF">
        <w:rPr>
          <w:rFonts w:ascii="Times New Roman" w:hAnsi="Times New Roman"/>
          <w:sz w:val="28"/>
          <w:szCs w:val="28"/>
        </w:rPr>
        <w:t xml:space="preserve">… </w:t>
      </w:r>
    </w:p>
    <w:p w:rsidR="00F71ADF" w:rsidRDefault="009A77AF" w:rsidP="009A77A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220FA" w:rsidRPr="009A77AF">
        <w:rPr>
          <w:rFonts w:ascii="Times New Roman" w:hAnsi="Times New Roman"/>
          <w:sz w:val="28"/>
          <w:szCs w:val="28"/>
        </w:rPr>
        <w:t>…</w:t>
      </w:r>
    </w:p>
    <w:p w:rsidR="00920DD9" w:rsidRPr="006F06A0" w:rsidRDefault="00920DD9" w:rsidP="009A77A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3….</w:t>
      </w:r>
    </w:p>
    <w:sectPr w:rsidR="00920DD9" w:rsidRPr="006F06A0" w:rsidSect="0055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52E"/>
    <w:multiLevelType w:val="hybridMultilevel"/>
    <w:tmpl w:val="6960ED7E"/>
    <w:lvl w:ilvl="0" w:tplc="B0345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C77822"/>
    <w:multiLevelType w:val="multilevel"/>
    <w:tmpl w:val="2AB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39"/>
    <w:rsid w:val="00022111"/>
    <w:rsid w:val="00043339"/>
    <w:rsid w:val="000469E2"/>
    <w:rsid w:val="000958D3"/>
    <w:rsid w:val="000A323F"/>
    <w:rsid w:val="00121AA6"/>
    <w:rsid w:val="0013430A"/>
    <w:rsid w:val="00161539"/>
    <w:rsid w:val="001C02AA"/>
    <w:rsid w:val="002220FA"/>
    <w:rsid w:val="00380A5B"/>
    <w:rsid w:val="003A20B7"/>
    <w:rsid w:val="003A3F9D"/>
    <w:rsid w:val="003E7C74"/>
    <w:rsid w:val="0044415D"/>
    <w:rsid w:val="00455270"/>
    <w:rsid w:val="00555A5E"/>
    <w:rsid w:val="00557887"/>
    <w:rsid w:val="00586CC0"/>
    <w:rsid w:val="00670AD3"/>
    <w:rsid w:val="006F06A0"/>
    <w:rsid w:val="00743C4B"/>
    <w:rsid w:val="00750A8F"/>
    <w:rsid w:val="007A57F9"/>
    <w:rsid w:val="007B0163"/>
    <w:rsid w:val="007C1EA2"/>
    <w:rsid w:val="008351D5"/>
    <w:rsid w:val="008436F1"/>
    <w:rsid w:val="00852166"/>
    <w:rsid w:val="008F35CE"/>
    <w:rsid w:val="00920DD9"/>
    <w:rsid w:val="0096004D"/>
    <w:rsid w:val="009A77AF"/>
    <w:rsid w:val="00A07B6D"/>
    <w:rsid w:val="00A43307"/>
    <w:rsid w:val="00A4690C"/>
    <w:rsid w:val="00B86767"/>
    <w:rsid w:val="00BA2FD3"/>
    <w:rsid w:val="00BE63EC"/>
    <w:rsid w:val="00C32A8C"/>
    <w:rsid w:val="00C36A85"/>
    <w:rsid w:val="00C37005"/>
    <w:rsid w:val="00D669E3"/>
    <w:rsid w:val="00D87463"/>
    <w:rsid w:val="00DD1B94"/>
    <w:rsid w:val="00DF6496"/>
    <w:rsid w:val="00E32FE1"/>
    <w:rsid w:val="00E43CB7"/>
    <w:rsid w:val="00E76351"/>
    <w:rsid w:val="00F50AE2"/>
    <w:rsid w:val="00F663A1"/>
    <w:rsid w:val="00F71ADF"/>
    <w:rsid w:val="00FB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39"/>
    <w:pPr>
      <w:spacing w:after="160" w:line="259" w:lineRule="auto"/>
      <w:ind w:firstLine="0"/>
      <w:jc w:val="left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33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333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767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86767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333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043339"/>
    <w:rPr>
      <w:rFonts w:cs="Times New Roman"/>
      <w:b/>
    </w:rPr>
  </w:style>
  <w:style w:type="character" w:customStyle="1" w:styleId="b-serp-urlitem">
    <w:name w:val="b-serp-url__item"/>
    <w:rsid w:val="00043339"/>
  </w:style>
  <w:style w:type="character" w:customStyle="1" w:styleId="10">
    <w:name w:val="Заголовок 1 Знак"/>
    <w:basedOn w:val="a0"/>
    <w:link w:val="1"/>
    <w:uiPriority w:val="9"/>
    <w:rsid w:val="0004333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33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04333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433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1A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7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6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07B6D"/>
    <w:pPr>
      <w:ind w:firstLine="0"/>
      <w:jc w:val="left"/>
    </w:pPr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0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39"/>
    <w:pPr>
      <w:spacing w:after="160" w:line="259" w:lineRule="auto"/>
      <w:ind w:firstLine="0"/>
      <w:jc w:val="left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33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333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767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86767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333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043339"/>
    <w:rPr>
      <w:rFonts w:cs="Times New Roman"/>
      <w:b/>
    </w:rPr>
  </w:style>
  <w:style w:type="character" w:customStyle="1" w:styleId="b-serp-urlitem">
    <w:name w:val="b-serp-url__item"/>
    <w:rsid w:val="00043339"/>
  </w:style>
  <w:style w:type="character" w:customStyle="1" w:styleId="10">
    <w:name w:val="Заголовок 1 Знак"/>
    <w:basedOn w:val="a0"/>
    <w:link w:val="1"/>
    <w:uiPriority w:val="9"/>
    <w:rsid w:val="0004333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33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04333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433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1A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7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6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07B6D"/>
    <w:pPr>
      <w:ind w:firstLine="0"/>
      <w:jc w:val="left"/>
    </w:pPr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0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himovr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ilyaev_ted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13</cp:revision>
  <cp:lastPrinted>2021-02-03T14:18:00Z</cp:lastPrinted>
  <dcterms:created xsi:type="dcterms:W3CDTF">2020-09-10T09:20:00Z</dcterms:created>
  <dcterms:modified xsi:type="dcterms:W3CDTF">2021-02-03T14:18:00Z</dcterms:modified>
</cp:coreProperties>
</file>