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0E" w:rsidRDefault="0007560E" w:rsidP="00C25854">
      <w:pPr>
        <w:pStyle w:val="a3"/>
        <w:spacing w:before="0" w:beforeAutospacing="0" w:after="0" w:afterAutospacing="0" w:line="360" w:lineRule="auto"/>
        <w:contextualSpacing/>
        <w:rPr>
          <w:rStyle w:val="a6"/>
          <w:b w:val="0"/>
          <w:color w:val="000000"/>
          <w:sz w:val="28"/>
          <w:szCs w:val="28"/>
          <w:shd w:val="clear" w:color="auto" w:fill="FFFFFF"/>
        </w:rPr>
      </w:pPr>
    </w:p>
    <w:p w:rsidR="00337459" w:rsidRDefault="00337459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3A5" w:rsidRDefault="00B423A5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AD7" w:rsidRPr="004F599B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99B">
        <w:rPr>
          <w:rFonts w:ascii="Times New Roman" w:hAnsi="Times New Roman" w:cs="Times New Roman"/>
          <w:b/>
          <w:i/>
          <w:sz w:val="28"/>
          <w:szCs w:val="28"/>
        </w:rPr>
        <w:t>10.30–11.00</w:t>
      </w:r>
    </w:p>
    <w:p w:rsidR="00B83AD7" w:rsidRPr="00B423A5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A5">
        <w:rPr>
          <w:rFonts w:ascii="Times New Roman" w:hAnsi="Times New Roman" w:cs="Times New Roman"/>
          <w:sz w:val="28"/>
          <w:szCs w:val="28"/>
        </w:rPr>
        <w:t>Регистрация</w:t>
      </w:r>
    </w:p>
    <w:p w:rsidR="00B83AD7" w:rsidRPr="00B423A5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A5">
        <w:rPr>
          <w:rFonts w:ascii="Times New Roman" w:hAnsi="Times New Roman" w:cs="Times New Roman"/>
          <w:sz w:val="28"/>
          <w:szCs w:val="28"/>
        </w:rPr>
        <w:t>(фойе, 4 этаж)</w:t>
      </w:r>
    </w:p>
    <w:p w:rsidR="00B83AD7" w:rsidRPr="00B423A5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AD7" w:rsidRPr="004F599B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99B">
        <w:rPr>
          <w:rFonts w:ascii="Times New Roman" w:hAnsi="Times New Roman" w:cs="Times New Roman"/>
          <w:b/>
          <w:i/>
          <w:sz w:val="28"/>
          <w:szCs w:val="28"/>
        </w:rPr>
        <w:t>11.00–11.30</w:t>
      </w:r>
    </w:p>
    <w:p w:rsidR="00B83AD7" w:rsidRPr="00B423A5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A5">
        <w:rPr>
          <w:rFonts w:ascii="Times New Roman" w:hAnsi="Times New Roman" w:cs="Times New Roman"/>
          <w:sz w:val="28"/>
          <w:szCs w:val="28"/>
        </w:rPr>
        <w:t>Презентация факультета истории, управления и права:</w:t>
      </w:r>
    </w:p>
    <w:p w:rsidR="00AE0B1D" w:rsidRPr="00B423A5" w:rsidRDefault="00AE0B1D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A5">
        <w:rPr>
          <w:rFonts w:ascii="Times New Roman" w:hAnsi="Times New Roman" w:cs="Times New Roman"/>
          <w:sz w:val="28"/>
          <w:szCs w:val="28"/>
        </w:rPr>
        <w:t xml:space="preserve">Подведение итогов конкурса эссе </w:t>
      </w:r>
    </w:p>
    <w:p w:rsidR="00E3333F" w:rsidRPr="00B423A5" w:rsidRDefault="00AE0B1D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A5">
        <w:rPr>
          <w:rFonts w:ascii="Times New Roman" w:hAnsi="Times New Roman" w:cs="Times New Roman"/>
          <w:sz w:val="28"/>
          <w:szCs w:val="28"/>
        </w:rPr>
        <w:t>«Эколого-экономическая система для меня – это…»</w:t>
      </w:r>
    </w:p>
    <w:p w:rsidR="00B83AD7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(ауд. 401)</w:t>
      </w:r>
    </w:p>
    <w:p w:rsidR="00B83AD7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AD7" w:rsidRPr="004F599B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99B">
        <w:rPr>
          <w:rFonts w:ascii="Times New Roman" w:hAnsi="Times New Roman" w:cs="Times New Roman"/>
          <w:b/>
          <w:i/>
          <w:sz w:val="28"/>
          <w:szCs w:val="28"/>
        </w:rPr>
        <w:t>11.30–11.45</w:t>
      </w:r>
    </w:p>
    <w:p w:rsidR="00B83AD7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AD7">
        <w:rPr>
          <w:rFonts w:ascii="Times New Roman" w:hAnsi="Times New Roman" w:cs="Times New Roman"/>
          <w:sz w:val="28"/>
          <w:szCs w:val="28"/>
        </w:rPr>
        <w:t xml:space="preserve">Презентация поискового отряда «Память» ЧГПУ им. И.Я. Яковлева </w:t>
      </w:r>
    </w:p>
    <w:p w:rsidR="00B83AD7" w:rsidRPr="00B83AD7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AD7">
        <w:rPr>
          <w:rFonts w:ascii="Times New Roman" w:hAnsi="Times New Roman" w:cs="Times New Roman"/>
          <w:sz w:val="28"/>
          <w:szCs w:val="28"/>
        </w:rPr>
        <w:t>«Поисковое движение в России»</w:t>
      </w:r>
    </w:p>
    <w:p w:rsidR="00B83AD7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(ауд. 401)</w:t>
      </w:r>
    </w:p>
    <w:p w:rsidR="00B83AD7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AD7" w:rsidRPr="004F599B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99B">
        <w:rPr>
          <w:rFonts w:ascii="Times New Roman" w:hAnsi="Times New Roman" w:cs="Times New Roman"/>
          <w:b/>
          <w:i/>
          <w:sz w:val="28"/>
          <w:szCs w:val="28"/>
        </w:rPr>
        <w:t>11.45–12.15</w:t>
      </w:r>
    </w:p>
    <w:p w:rsidR="00B83AD7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Мастер-класс </w:t>
      </w:r>
      <w:r w:rsidRPr="00B83AD7">
        <w:rPr>
          <w:rFonts w:ascii="Times New Roman" w:hAnsi="Times New Roman" w:cs="Times New Roman"/>
          <w:sz w:val="28"/>
          <w:szCs w:val="28"/>
        </w:rPr>
        <w:t>«Профессиональное самоопределение»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AD7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(профессор Петрова Г.Д.)</w:t>
      </w:r>
    </w:p>
    <w:p w:rsidR="00B83AD7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(ауд. 401)</w:t>
      </w:r>
    </w:p>
    <w:p w:rsidR="00E3333F" w:rsidRDefault="00E3333F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3F" w:rsidRPr="004F599B" w:rsidRDefault="00E3333F" w:rsidP="00B83A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99B">
        <w:rPr>
          <w:rFonts w:ascii="Times New Roman" w:hAnsi="Times New Roman" w:cs="Times New Roman"/>
          <w:b/>
          <w:i/>
          <w:sz w:val="28"/>
          <w:szCs w:val="28"/>
        </w:rPr>
        <w:t>12.15–</w:t>
      </w:r>
      <w:r w:rsidR="00337459" w:rsidRPr="004F599B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4F599B">
        <w:rPr>
          <w:rFonts w:ascii="Times New Roman" w:hAnsi="Times New Roman" w:cs="Times New Roman"/>
          <w:b/>
          <w:i/>
          <w:sz w:val="28"/>
          <w:szCs w:val="28"/>
        </w:rPr>
        <w:t xml:space="preserve">.00 </w:t>
      </w:r>
    </w:p>
    <w:p w:rsidR="00337459" w:rsidRDefault="00337459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археолого-этнографического музея </w:t>
      </w:r>
    </w:p>
    <w:p w:rsidR="00337459" w:rsidRDefault="00337459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В.Ф.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Каховского</w:t>
      </w:r>
      <w:proofErr w:type="gramEnd"/>
    </w:p>
    <w:p w:rsidR="00E3333F" w:rsidRDefault="00E3333F" w:rsidP="0033745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459" w:rsidRPr="00E3333F" w:rsidRDefault="00337459" w:rsidP="0033745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26" w:type="dxa"/>
        <w:tblLook w:val="04A0" w:firstRow="1" w:lastRow="0" w:firstColumn="1" w:lastColumn="0" w:noHBand="0" w:noVBand="1"/>
      </w:tblPr>
      <w:tblGrid>
        <w:gridCol w:w="2463"/>
        <w:gridCol w:w="2699"/>
        <w:gridCol w:w="2700"/>
        <w:gridCol w:w="2464"/>
      </w:tblGrid>
      <w:tr w:rsidR="00B83AD7" w:rsidTr="00E3333F">
        <w:tc>
          <w:tcPr>
            <w:tcW w:w="2463" w:type="dxa"/>
          </w:tcPr>
          <w:p w:rsidR="00B83AD7" w:rsidRPr="00E3333F" w:rsidRDefault="00B83AD7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B83AD7" w:rsidRPr="00E3333F" w:rsidRDefault="00B83AD7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«Экономика и прав</w:t>
            </w:r>
            <w:r w:rsidR="00AA4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33F" w:rsidRP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i/>
                <w:sz w:val="24"/>
                <w:szCs w:val="24"/>
              </w:rPr>
              <w:t>(доцент Белов Г.Л.)</w:t>
            </w:r>
          </w:p>
        </w:tc>
        <w:tc>
          <w:tcPr>
            <w:tcW w:w="2699" w:type="dxa"/>
          </w:tcPr>
          <w:p w:rsidR="00E3333F" w:rsidRDefault="00B83AD7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:rsidR="00B83AD7" w:rsidRPr="00933E6C" w:rsidRDefault="00B83AD7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B83AD7" w:rsidRPr="00E3333F" w:rsidRDefault="00B83AD7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  <w:p w:rsidR="00E3333F" w:rsidRP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i/>
                <w:sz w:val="24"/>
                <w:szCs w:val="24"/>
              </w:rPr>
              <w:t>(доцент Петрова Е.В.)</w:t>
            </w:r>
          </w:p>
        </w:tc>
        <w:tc>
          <w:tcPr>
            <w:tcW w:w="2700" w:type="dxa"/>
          </w:tcPr>
          <w:p w:rsid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</w:t>
            </w:r>
          </w:p>
          <w:p w:rsidR="00AE0B1D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успешного эссе </w:t>
            </w:r>
            <w:proofErr w:type="gramStart"/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AD7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33F" w:rsidRP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i/>
                <w:sz w:val="24"/>
                <w:szCs w:val="24"/>
              </w:rPr>
              <w:t>(доцент Кожина Т.Н.)</w:t>
            </w:r>
          </w:p>
        </w:tc>
        <w:tc>
          <w:tcPr>
            <w:tcW w:w="2464" w:type="dxa"/>
          </w:tcPr>
          <w:p w:rsidR="00E3333F" w:rsidRP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Пробные </w:t>
            </w:r>
          </w:p>
          <w:p w:rsidR="00B83AD7" w:rsidRP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  <w:proofErr w:type="gramStart"/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33F" w:rsidRP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- обществознанию,</w:t>
            </w:r>
          </w:p>
          <w:p w:rsidR="00E3333F" w:rsidRP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- истории</w:t>
            </w:r>
          </w:p>
        </w:tc>
      </w:tr>
      <w:tr w:rsidR="00B83AD7" w:rsidTr="00E3333F">
        <w:tc>
          <w:tcPr>
            <w:tcW w:w="2463" w:type="dxa"/>
          </w:tcPr>
          <w:p w:rsidR="00B83AD7" w:rsidRP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Аудитория 420</w:t>
            </w:r>
          </w:p>
        </w:tc>
        <w:tc>
          <w:tcPr>
            <w:tcW w:w="2699" w:type="dxa"/>
          </w:tcPr>
          <w:p w:rsidR="00B83AD7" w:rsidRP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Аудитория 413</w:t>
            </w:r>
          </w:p>
        </w:tc>
        <w:tc>
          <w:tcPr>
            <w:tcW w:w="2700" w:type="dxa"/>
          </w:tcPr>
          <w:p w:rsidR="00B83AD7" w:rsidRPr="00E3333F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Аудитория 412</w:t>
            </w:r>
          </w:p>
        </w:tc>
        <w:tc>
          <w:tcPr>
            <w:tcW w:w="2464" w:type="dxa"/>
          </w:tcPr>
          <w:p w:rsidR="00B83AD7" w:rsidRPr="00E3333F" w:rsidRDefault="00E3333F" w:rsidP="00E3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3F">
              <w:rPr>
                <w:rFonts w:ascii="Times New Roman" w:hAnsi="Times New Roman" w:cs="Times New Roman"/>
                <w:sz w:val="24"/>
                <w:szCs w:val="24"/>
              </w:rPr>
              <w:t>Аудитории 401, 404</w:t>
            </w:r>
          </w:p>
        </w:tc>
      </w:tr>
      <w:tr w:rsidR="00E3333F" w:rsidTr="00E3333F">
        <w:tc>
          <w:tcPr>
            <w:tcW w:w="10326" w:type="dxa"/>
            <w:gridSpan w:val="4"/>
          </w:tcPr>
          <w:p w:rsidR="00E3333F" w:rsidRPr="004F599B" w:rsidRDefault="00E3333F" w:rsidP="00B83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Начало – </w:t>
            </w:r>
            <w:r w:rsidR="00AE0B1D" w:rsidRPr="004F5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Pr="004F5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AE0B1D" w:rsidRPr="004F5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</w:tbl>
    <w:p w:rsidR="00B83AD7" w:rsidRDefault="00B83AD7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1D" w:rsidRDefault="00AE0B1D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1D" w:rsidRDefault="00AE0B1D" w:rsidP="00B8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0B1D" w:rsidSect="00704B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A9"/>
    <w:rsid w:val="0007560E"/>
    <w:rsid w:val="00080636"/>
    <w:rsid w:val="001E00D7"/>
    <w:rsid w:val="00216067"/>
    <w:rsid w:val="002E17BF"/>
    <w:rsid w:val="00337459"/>
    <w:rsid w:val="00357807"/>
    <w:rsid w:val="00483929"/>
    <w:rsid w:val="004F599B"/>
    <w:rsid w:val="005006A9"/>
    <w:rsid w:val="0060783F"/>
    <w:rsid w:val="00654A8B"/>
    <w:rsid w:val="006A6130"/>
    <w:rsid w:val="00704B98"/>
    <w:rsid w:val="00933E6C"/>
    <w:rsid w:val="0098425F"/>
    <w:rsid w:val="009A7A61"/>
    <w:rsid w:val="00AA4729"/>
    <w:rsid w:val="00AE040B"/>
    <w:rsid w:val="00AE0B1D"/>
    <w:rsid w:val="00B331D5"/>
    <w:rsid w:val="00B423A5"/>
    <w:rsid w:val="00B53783"/>
    <w:rsid w:val="00B7273A"/>
    <w:rsid w:val="00B83AD7"/>
    <w:rsid w:val="00C25854"/>
    <w:rsid w:val="00C33FD6"/>
    <w:rsid w:val="00CF0816"/>
    <w:rsid w:val="00D17A60"/>
    <w:rsid w:val="00D51ABF"/>
    <w:rsid w:val="00D969E1"/>
    <w:rsid w:val="00E3333F"/>
    <w:rsid w:val="00EC4470"/>
    <w:rsid w:val="00F3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5854"/>
    <w:pPr>
      <w:spacing w:after="0" w:line="240" w:lineRule="auto"/>
    </w:pPr>
  </w:style>
  <w:style w:type="table" w:styleId="a5">
    <w:name w:val="Table Grid"/>
    <w:basedOn w:val="a1"/>
    <w:uiPriority w:val="39"/>
    <w:rsid w:val="00C2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258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560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60E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5854"/>
    <w:pPr>
      <w:spacing w:after="0" w:line="240" w:lineRule="auto"/>
    </w:pPr>
  </w:style>
  <w:style w:type="table" w:styleId="a5">
    <w:name w:val="Table Grid"/>
    <w:basedOn w:val="a1"/>
    <w:uiPriority w:val="39"/>
    <w:rsid w:val="00C2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258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560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60E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BE9B3-EF18-4D30-A5DD-6D66AABB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Dekanat421</cp:lastModifiedBy>
  <cp:revision>3</cp:revision>
  <cp:lastPrinted>2017-11-14T20:53:00Z</cp:lastPrinted>
  <dcterms:created xsi:type="dcterms:W3CDTF">2017-11-16T09:09:00Z</dcterms:created>
  <dcterms:modified xsi:type="dcterms:W3CDTF">2017-11-16T10:05:00Z</dcterms:modified>
</cp:coreProperties>
</file>